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CB2ED6" w:rsidTr="00755805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B1379D" w:rsidRPr="00B1379D" w:rsidRDefault="00B1379D" w:rsidP="00B1379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1379D">
              <w:rPr>
                <w:rFonts w:asciiTheme="majorHAnsi" w:hAnsiTheme="majorHAnsi"/>
                <w:b/>
                <w:color w:val="FFFFFF" w:themeColor="background1"/>
              </w:rPr>
              <w:t xml:space="preserve">TARPTAUTINIS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BURNOS PRIEŽIŪROS</w:t>
            </w:r>
            <w:r w:rsidRPr="00B1379D">
              <w:rPr>
                <w:rFonts w:asciiTheme="majorHAnsi" w:hAnsiTheme="majorHAnsi"/>
                <w:b/>
                <w:color w:val="FFFFFF" w:themeColor="background1"/>
              </w:rPr>
              <w:t xml:space="preserve"> STUDIJŲ KRYPTIES VERTINIMAS LIETUVOJE</w:t>
            </w:r>
          </w:p>
          <w:p w:rsidR="007D2AF0" w:rsidRPr="00CB2ED6" w:rsidRDefault="007D2AF0" w:rsidP="001F5BF2">
            <w:pPr>
              <w:jc w:val="center"/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</w:p>
          <w:p w:rsidR="00F31616" w:rsidRDefault="00B1379D" w:rsidP="00F31616">
            <w:pPr>
              <w:jc w:val="center"/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  <w:r w:rsidRPr="00CB2ED6">
              <w:rPr>
                <w:rFonts w:asciiTheme="majorHAnsi" w:hAnsiTheme="majorHAnsi"/>
                <w:b/>
                <w:color w:val="FFFFFF" w:themeColor="background1"/>
                <w:lang w:val="en-GB"/>
              </w:rPr>
              <w:t>2020</w:t>
            </w:r>
            <w:r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m. </w:t>
            </w:r>
            <w:proofErr w:type="spellStart"/>
            <w:r>
              <w:rPr>
                <w:rFonts w:asciiTheme="majorHAnsi" w:hAnsiTheme="majorHAnsi"/>
                <w:b/>
                <w:color w:val="FFFFFF" w:themeColor="background1"/>
                <w:lang w:val="en-GB"/>
              </w:rPr>
              <w:t>Gruodžio</w:t>
            </w:r>
            <w:proofErr w:type="spellEnd"/>
            <w:r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</w:t>
            </w:r>
            <w:r w:rsidR="00247645">
              <w:rPr>
                <w:rFonts w:asciiTheme="majorHAnsi" w:hAnsiTheme="majorHAnsi"/>
                <w:b/>
                <w:color w:val="FFFFFF" w:themeColor="background1"/>
                <w:lang w:val="en-GB"/>
              </w:rPr>
              <w:t>9</w:t>
            </w:r>
            <w:r w:rsidR="00F31616" w:rsidRPr="00F31616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</w:t>
            </w:r>
            <w:r w:rsidR="00F31616">
              <w:rPr>
                <w:rFonts w:asciiTheme="majorHAnsi" w:hAnsiTheme="majorHAnsi"/>
                <w:b/>
                <w:color w:val="FFFFFF" w:themeColor="background1"/>
                <w:lang w:val="en-GB"/>
              </w:rPr>
              <w:t>-</w:t>
            </w:r>
            <w:r w:rsidR="00F31616" w:rsidRPr="00F31616">
              <w:rPr>
                <w:rFonts w:asciiTheme="majorHAnsi" w:hAnsiTheme="majorHAnsi"/>
                <w:b/>
                <w:color w:val="FFFFFF" w:themeColor="background1"/>
                <w:lang w:val="en-GB"/>
              </w:rPr>
              <w:t>1</w:t>
            </w:r>
            <w:r w:rsidR="00247645">
              <w:rPr>
                <w:rFonts w:asciiTheme="majorHAnsi" w:hAnsiTheme="majorHAnsi"/>
                <w:b/>
                <w:color w:val="FFFFFF" w:themeColor="background1"/>
                <w:lang w:val="en-GB"/>
              </w:rPr>
              <w:t>0</w:t>
            </w:r>
            <w:r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d.</w:t>
            </w:r>
            <w:r w:rsidR="00F31616">
              <w:rPr>
                <w:rFonts w:asciiTheme="majorHAnsi" w:hAnsiTheme="majorHAnsi"/>
                <w:b/>
                <w:color w:val="FFFFFF" w:themeColor="background1"/>
                <w:lang w:val="en-GB"/>
              </w:rPr>
              <w:t>,</w:t>
            </w:r>
          </w:p>
          <w:p w:rsidR="007D2AF0" w:rsidRPr="00CB2ED6" w:rsidRDefault="007D2AF0" w:rsidP="00B1379D">
            <w:pPr>
              <w:jc w:val="center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VILNIUS</w:t>
            </w:r>
          </w:p>
        </w:tc>
      </w:tr>
    </w:tbl>
    <w:p w:rsidR="007D2AF0" w:rsidRPr="00CB2ED6" w:rsidRDefault="00C521B8" w:rsidP="00F43299">
      <w:pPr>
        <w:tabs>
          <w:tab w:val="left" w:pos="3893"/>
          <w:tab w:val="center" w:pos="4749"/>
        </w:tabs>
        <w:rPr>
          <w:rFonts w:asciiTheme="majorHAnsi" w:hAnsiTheme="majorHAnsi"/>
          <w:lang w:val="en-GB"/>
        </w:rPr>
      </w:pPr>
      <w:r w:rsidRPr="00CB2ED6">
        <w:rPr>
          <w:rFonts w:asciiTheme="majorHAnsi" w:hAnsiTheme="majorHAnsi"/>
          <w:b/>
          <w:color w:val="571C1F"/>
          <w:lang w:val="en-GB"/>
        </w:rPr>
        <w:tab/>
      </w:r>
    </w:p>
    <w:tbl>
      <w:tblPr>
        <w:tblW w:w="9070" w:type="dxa"/>
        <w:jc w:val="center"/>
        <w:tblInd w:w="-1212" w:type="dxa"/>
        <w:tblLook w:val="01E0" w:firstRow="1" w:lastRow="1" w:firstColumn="1" w:lastColumn="1" w:noHBand="0" w:noVBand="0"/>
      </w:tblPr>
      <w:tblGrid>
        <w:gridCol w:w="2692"/>
        <w:gridCol w:w="6378"/>
      </w:tblGrid>
      <w:tr w:rsidR="003B5FD0" w:rsidRPr="00CB2ED6" w:rsidTr="000526E2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D2AF0" w:rsidRPr="00CB2ED6" w:rsidRDefault="00B1379D" w:rsidP="00BD79A1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  <w:lang w:val="en-GB"/>
              </w:rPr>
            </w:pPr>
            <w:r w:rsidRPr="00B1379D">
              <w:rPr>
                <w:rFonts w:asciiTheme="majorHAnsi" w:hAnsiTheme="majorHAnsi"/>
              </w:rPr>
              <w:t>Grupės vadov</w:t>
            </w:r>
            <w:r w:rsidR="00BD79A1">
              <w:rPr>
                <w:rFonts w:asciiTheme="majorHAnsi" w:hAnsiTheme="majorHAnsi"/>
              </w:rPr>
              <w:t>ė</w:t>
            </w:r>
            <w:r w:rsidRPr="00B1379D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CB2ED6" w:rsidRDefault="00565294" w:rsidP="000D35A4">
            <w:pPr>
              <w:tabs>
                <w:tab w:val="left" w:pos="0"/>
              </w:tabs>
              <w:rPr>
                <w:rFonts w:asciiTheme="majorHAnsi" w:hAnsiTheme="majorHAnsi"/>
                <w:lang w:val="en-GB"/>
              </w:rPr>
            </w:pPr>
            <w:proofErr w:type="spellStart"/>
            <w:r w:rsidRPr="00565294">
              <w:rPr>
                <w:rFonts w:asciiTheme="majorHAnsi" w:eastAsia="Calibri" w:hAnsiTheme="majorHAnsi"/>
                <w:lang w:val="en-GB"/>
              </w:rPr>
              <w:t>Dr.</w:t>
            </w:r>
            <w:proofErr w:type="spellEnd"/>
            <w:r w:rsidRPr="00565294">
              <w:rPr>
                <w:rFonts w:asciiTheme="majorHAnsi" w:eastAsia="Calibri" w:hAnsiTheme="majorHAnsi"/>
                <w:lang w:val="en-GB"/>
              </w:rPr>
              <w:t xml:space="preserve"> Catherine Waldron</w:t>
            </w:r>
          </w:p>
        </w:tc>
      </w:tr>
      <w:tr w:rsidR="003D218D" w:rsidRPr="00CB2ED6" w:rsidTr="000526E2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3D218D" w:rsidRPr="00CB2ED6" w:rsidRDefault="003D218D" w:rsidP="000D35A4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3D218D" w:rsidRPr="00CB2ED6" w:rsidRDefault="003D218D" w:rsidP="000D35A4">
            <w:pPr>
              <w:tabs>
                <w:tab w:val="left" w:pos="0"/>
              </w:tabs>
              <w:rPr>
                <w:rFonts w:asciiTheme="majorHAnsi" w:eastAsia="Calibri" w:hAnsiTheme="majorHAnsi"/>
                <w:lang w:val="en-GB"/>
              </w:rPr>
            </w:pPr>
          </w:p>
        </w:tc>
      </w:tr>
      <w:tr w:rsidR="007D2AF0" w:rsidRPr="00CB2ED6" w:rsidTr="000526E2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D2AF0" w:rsidRPr="00CB2ED6" w:rsidRDefault="00B1379D" w:rsidP="000D35A4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  <w:lang w:val="en-GB"/>
              </w:rPr>
            </w:pPr>
            <w:r w:rsidRPr="00B1379D">
              <w:rPr>
                <w:rFonts w:asciiTheme="majorHAnsi" w:hAnsiTheme="majorHAnsi"/>
              </w:rPr>
              <w:t>Grupės nariai</w:t>
            </w:r>
            <w:r w:rsidR="007D2AF0" w:rsidRPr="00CB2ED6"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CB2ED6" w:rsidRDefault="001F5BF2" w:rsidP="000D35A4">
            <w:pPr>
              <w:outlineLvl w:val="0"/>
              <w:rPr>
                <w:rFonts w:asciiTheme="majorHAnsi" w:hAnsiTheme="majorHAnsi"/>
                <w:lang w:val="en-GB" w:eastAsia="en-US"/>
              </w:rPr>
            </w:pPr>
            <w:r w:rsidRPr="001F5BF2">
              <w:rPr>
                <w:rFonts w:asciiTheme="majorHAnsi" w:eastAsia="Calibri" w:hAnsiTheme="majorHAnsi"/>
                <w:lang w:val="en-GB"/>
              </w:rPr>
              <w:t>Bo Danielsen</w:t>
            </w:r>
            <w:r w:rsidR="00B1379D">
              <w:rPr>
                <w:rFonts w:asciiTheme="majorHAnsi" w:eastAsia="Calibri" w:hAnsiTheme="majorHAnsi"/>
                <w:lang w:val="en-GB"/>
              </w:rPr>
              <w:t xml:space="preserve">, </w:t>
            </w:r>
            <w:r w:rsidR="00B1379D" w:rsidRPr="00B1379D">
              <w:rPr>
                <w:rFonts w:asciiTheme="majorHAnsi" w:eastAsia="Calibri" w:hAnsiTheme="majorHAnsi"/>
              </w:rPr>
              <w:t>akademinės bendruomenės narys</w:t>
            </w:r>
            <w:r w:rsidR="00BD79A1">
              <w:rPr>
                <w:rFonts w:asciiTheme="majorHAnsi" w:eastAsia="Calibri" w:hAnsiTheme="majorHAnsi"/>
              </w:rPr>
              <w:t>;</w:t>
            </w:r>
          </w:p>
        </w:tc>
      </w:tr>
      <w:tr w:rsidR="007D2AF0" w:rsidRPr="00CB2ED6" w:rsidTr="000526E2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D2AF0" w:rsidRPr="00CB2ED6" w:rsidRDefault="007D2AF0" w:rsidP="000D35A4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CB2ED6" w:rsidRDefault="00BD79A1" w:rsidP="00BD79A1">
            <w:pPr>
              <w:pStyle w:val="Antrats"/>
              <w:tabs>
                <w:tab w:val="left" w:pos="720"/>
              </w:tabs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eastAsia="Calibri" w:hAnsiTheme="majorHAnsi"/>
                <w:lang w:val="en-GB" w:eastAsia="lt-LT"/>
              </w:rPr>
              <w:t>Doc.</w:t>
            </w:r>
            <w:r w:rsidR="001F5BF2" w:rsidRPr="001F5BF2">
              <w:rPr>
                <w:rFonts w:asciiTheme="majorHAnsi" w:eastAsia="Calibri" w:hAnsiTheme="majorHAnsi"/>
                <w:lang w:val="en-GB" w:eastAsia="lt-LT"/>
              </w:rPr>
              <w:t xml:space="preserve"> </w:t>
            </w:r>
            <w:r>
              <w:rPr>
                <w:rFonts w:asciiTheme="majorHAnsi" w:eastAsia="Calibri" w:hAnsiTheme="majorHAnsi"/>
                <w:lang w:val="en-GB" w:eastAsia="lt-LT"/>
              </w:rPr>
              <w:t>d</w:t>
            </w:r>
            <w:r w:rsidR="001F5BF2">
              <w:rPr>
                <w:rFonts w:asciiTheme="majorHAnsi" w:eastAsia="Calibri" w:hAnsiTheme="majorHAnsi"/>
                <w:lang w:val="en-GB" w:eastAsia="lt-LT"/>
              </w:rPr>
              <w:t xml:space="preserve">r. </w:t>
            </w:r>
            <w:r w:rsidR="001F5BF2" w:rsidRPr="001F5BF2">
              <w:rPr>
                <w:rFonts w:asciiTheme="majorHAnsi" w:eastAsia="Calibri" w:hAnsiTheme="majorHAnsi"/>
                <w:lang w:val="en-GB" w:eastAsia="lt-LT"/>
              </w:rPr>
              <w:t>Sandra Ribeiro Graça</w:t>
            </w:r>
            <w:r w:rsidR="00B1379D">
              <w:rPr>
                <w:rFonts w:asciiTheme="majorHAnsi" w:eastAsia="Calibri" w:hAnsiTheme="majorHAnsi"/>
                <w:lang w:val="en-GB" w:eastAsia="lt-LT"/>
              </w:rPr>
              <w:t xml:space="preserve">, </w:t>
            </w:r>
            <w:r w:rsidR="00B1379D" w:rsidRPr="00B1379D">
              <w:rPr>
                <w:rFonts w:asciiTheme="majorHAnsi" w:eastAsia="Calibri" w:hAnsiTheme="majorHAnsi"/>
                <w:lang w:eastAsia="lt-LT"/>
              </w:rPr>
              <w:t>akademinės bendruomenės nar</w:t>
            </w:r>
            <w:r w:rsidR="00B1379D">
              <w:rPr>
                <w:rFonts w:asciiTheme="majorHAnsi" w:eastAsia="Calibri" w:hAnsiTheme="majorHAnsi"/>
                <w:lang w:eastAsia="lt-LT"/>
              </w:rPr>
              <w:t>ė</w:t>
            </w:r>
            <w:r>
              <w:rPr>
                <w:rFonts w:asciiTheme="majorHAnsi" w:eastAsia="Calibri" w:hAnsiTheme="majorHAnsi"/>
                <w:lang w:eastAsia="lt-LT"/>
              </w:rPr>
              <w:t>;</w:t>
            </w:r>
          </w:p>
        </w:tc>
      </w:tr>
      <w:tr w:rsidR="007D2AF0" w:rsidRPr="00CB2ED6" w:rsidTr="000526E2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D2AF0" w:rsidRPr="00CB2ED6" w:rsidRDefault="007D2AF0" w:rsidP="000D35A4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CB2ED6" w:rsidRDefault="001F5BF2" w:rsidP="00BD79A1">
            <w:pPr>
              <w:pStyle w:val="Antrats"/>
              <w:tabs>
                <w:tab w:val="left" w:pos="720"/>
              </w:tabs>
              <w:rPr>
                <w:rFonts w:asciiTheme="majorHAnsi" w:hAnsiTheme="majorHAnsi"/>
                <w:lang w:val="en-GB"/>
              </w:rPr>
            </w:pPr>
            <w:proofErr w:type="spellStart"/>
            <w:r w:rsidRPr="001F5BF2">
              <w:rPr>
                <w:rFonts w:asciiTheme="majorHAnsi" w:hAnsiTheme="majorHAnsi"/>
                <w:lang w:val="en-GB"/>
              </w:rPr>
              <w:t>Prof.</w:t>
            </w:r>
            <w:proofErr w:type="spellEnd"/>
            <w:r w:rsidRPr="001F5BF2">
              <w:rPr>
                <w:rFonts w:asciiTheme="majorHAnsi" w:hAnsiTheme="majorHAnsi"/>
                <w:lang w:val="en-GB"/>
              </w:rPr>
              <w:t xml:space="preserve"> </w:t>
            </w:r>
            <w:r w:rsidR="00BD79A1">
              <w:rPr>
                <w:rFonts w:asciiTheme="majorHAnsi" w:hAnsiTheme="majorHAnsi"/>
                <w:lang w:val="en-GB"/>
              </w:rPr>
              <w:t>d</w:t>
            </w:r>
            <w:r w:rsidRPr="001F5BF2">
              <w:rPr>
                <w:rFonts w:asciiTheme="majorHAnsi" w:hAnsiTheme="majorHAnsi"/>
                <w:lang w:val="en-GB"/>
              </w:rPr>
              <w:t>r. Vytautė Pečiulienė</w:t>
            </w:r>
            <w:r w:rsidR="00B1379D">
              <w:rPr>
                <w:rFonts w:asciiTheme="majorHAnsi" w:hAnsiTheme="majorHAnsi"/>
                <w:lang w:val="en-GB"/>
              </w:rPr>
              <w:t xml:space="preserve">, </w:t>
            </w:r>
            <w:r w:rsidR="00B1379D" w:rsidRPr="00B1379D">
              <w:rPr>
                <w:rFonts w:asciiTheme="majorHAnsi" w:hAnsiTheme="majorHAnsi"/>
              </w:rPr>
              <w:t>socialinių partnerių atstov</w:t>
            </w:r>
            <w:r w:rsidR="00B1379D">
              <w:rPr>
                <w:rFonts w:asciiTheme="majorHAnsi" w:hAnsiTheme="majorHAnsi"/>
              </w:rPr>
              <w:t>ė;</w:t>
            </w:r>
          </w:p>
        </w:tc>
      </w:tr>
      <w:tr w:rsidR="007D2AF0" w:rsidRPr="00CB2ED6" w:rsidTr="000526E2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D2AF0" w:rsidRPr="00CB2ED6" w:rsidRDefault="007D2AF0" w:rsidP="000D35A4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CB2ED6" w:rsidRDefault="000D35A4" w:rsidP="00B1379D">
            <w:pPr>
              <w:pStyle w:val="Antrats"/>
              <w:tabs>
                <w:tab w:val="left" w:pos="720"/>
              </w:tabs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M</w:t>
            </w:r>
            <w:r w:rsidR="00617A1E" w:rsidRPr="00CB2ED6">
              <w:rPr>
                <w:rFonts w:asciiTheme="majorHAnsi" w:hAnsiTheme="majorHAnsi"/>
                <w:lang w:val="en-GB"/>
              </w:rPr>
              <w:t>s.</w:t>
            </w:r>
            <w:r w:rsidRPr="00CB2ED6">
              <w:rPr>
                <w:rFonts w:asciiTheme="majorHAnsi" w:hAnsiTheme="majorHAnsi"/>
                <w:lang w:val="en-GB"/>
              </w:rPr>
              <w:t xml:space="preserve"> </w:t>
            </w:r>
            <w:r w:rsidR="001F5BF2" w:rsidRPr="001F5BF2">
              <w:rPr>
                <w:rFonts w:asciiTheme="majorHAnsi" w:hAnsiTheme="majorHAnsi"/>
                <w:lang w:val="en-GB"/>
              </w:rPr>
              <w:t>Meda Vaitonytė</w:t>
            </w:r>
            <w:r w:rsidR="00B1379D">
              <w:rPr>
                <w:rFonts w:asciiTheme="majorHAnsi" w:hAnsiTheme="majorHAnsi"/>
                <w:lang w:val="en-GB"/>
              </w:rPr>
              <w:t xml:space="preserve">, student </w:t>
            </w:r>
            <w:proofErr w:type="spellStart"/>
            <w:r w:rsidR="00B1379D">
              <w:rPr>
                <w:rFonts w:asciiTheme="majorHAnsi" w:hAnsiTheme="majorHAnsi"/>
                <w:lang w:val="en-GB"/>
              </w:rPr>
              <w:t>atstovė</w:t>
            </w:r>
            <w:proofErr w:type="spellEnd"/>
            <w:r w:rsidR="00BD79A1">
              <w:rPr>
                <w:rFonts w:asciiTheme="majorHAnsi" w:hAnsiTheme="majorHAnsi"/>
                <w:lang w:val="en-GB"/>
              </w:rPr>
              <w:t>.</w:t>
            </w:r>
            <w:r w:rsidR="001F5BF2" w:rsidRPr="001F5BF2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0526E2" w:rsidRPr="00CB2ED6" w:rsidTr="000526E2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0526E2" w:rsidRPr="00CB2ED6" w:rsidRDefault="000526E2" w:rsidP="000D35A4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0526E2" w:rsidRPr="00CB2ED6" w:rsidRDefault="000526E2" w:rsidP="000D35A4">
            <w:pPr>
              <w:pStyle w:val="Antrats"/>
              <w:tabs>
                <w:tab w:val="left" w:pos="720"/>
              </w:tabs>
              <w:rPr>
                <w:rFonts w:asciiTheme="majorHAnsi" w:hAnsiTheme="majorHAnsi"/>
                <w:lang w:val="en-GB"/>
              </w:rPr>
            </w:pPr>
          </w:p>
        </w:tc>
      </w:tr>
      <w:tr w:rsidR="007D2AF0" w:rsidRPr="00CB2ED6" w:rsidTr="000526E2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D2AF0" w:rsidRPr="00CB2ED6" w:rsidRDefault="00B1379D" w:rsidP="000D35A4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  <w:lang w:val="en-GB"/>
              </w:rPr>
            </w:pPr>
            <w:r w:rsidRPr="00B1379D">
              <w:rPr>
                <w:rFonts w:asciiTheme="majorHAnsi" w:hAnsiTheme="majorHAnsi"/>
              </w:rPr>
              <w:t>Vertinimo koordinatorius</w:t>
            </w:r>
            <w:r w:rsidR="007D2AF0" w:rsidRPr="00CB2ED6"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CB2ED6" w:rsidRDefault="001F5BF2" w:rsidP="000D35A4">
            <w:pPr>
              <w:pStyle w:val="Antrats"/>
              <w:tabs>
                <w:tab w:val="left" w:pos="720"/>
              </w:tabs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Dr.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Ona </w:t>
            </w:r>
            <w:proofErr w:type="spellStart"/>
            <w:r>
              <w:rPr>
                <w:rFonts w:asciiTheme="majorHAnsi" w:hAnsiTheme="majorHAnsi"/>
                <w:lang w:val="en-GB"/>
              </w:rPr>
              <w:t>Šakalienė</w:t>
            </w:r>
            <w:proofErr w:type="spellEnd"/>
          </w:p>
        </w:tc>
      </w:tr>
    </w:tbl>
    <w:p w:rsidR="007D2AF0" w:rsidRPr="00CB2ED6" w:rsidRDefault="007D2AF0" w:rsidP="00D952F6">
      <w:pPr>
        <w:jc w:val="center"/>
        <w:rPr>
          <w:rFonts w:asciiTheme="majorHAnsi" w:hAnsiTheme="majorHAnsi"/>
          <w:b/>
          <w:color w:val="571C1F"/>
          <w:lang w:val="en-GB"/>
        </w:rPr>
      </w:pPr>
    </w:p>
    <w:p w:rsidR="00BD79A1" w:rsidRPr="00BD79A1" w:rsidRDefault="00BD79A1" w:rsidP="00BD79A1">
      <w:pPr>
        <w:jc w:val="center"/>
        <w:rPr>
          <w:rFonts w:asciiTheme="majorHAnsi" w:hAnsiTheme="majorHAnsi"/>
          <w:b/>
          <w:color w:val="136C73"/>
        </w:rPr>
      </w:pPr>
      <w:r w:rsidRPr="00BD79A1">
        <w:rPr>
          <w:rFonts w:asciiTheme="majorHAnsi" w:hAnsiTheme="majorHAnsi"/>
          <w:b/>
          <w:color w:val="136C73"/>
        </w:rPr>
        <w:t>VIZITO DARBOTVARKĖ</w:t>
      </w:r>
    </w:p>
    <w:p w:rsidR="007D2AF0" w:rsidRPr="00CB2ED6" w:rsidRDefault="007D2AF0" w:rsidP="007D2AF0">
      <w:pPr>
        <w:rPr>
          <w:rFonts w:asciiTheme="majorHAnsi" w:hAnsiTheme="majorHAnsi"/>
          <w:lang w:val="en-GB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7D2AF0" w:rsidRPr="00CB2ED6" w:rsidTr="00C2296E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A7AB"/>
          </w:tcPr>
          <w:p w:rsidR="007D2AF0" w:rsidRPr="00CB2ED6" w:rsidRDefault="00B1379D" w:rsidP="003905D5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color w:val="FFFFFF" w:themeColor="background1"/>
                <w:lang w:val="en-GB"/>
              </w:rPr>
              <w:t>Gruodžio</w:t>
            </w:r>
            <w:proofErr w:type="spellEnd"/>
            <w:r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</w:t>
            </w:r>
            <w:r w:rsidR="00565294">
              <w:rPr>
                <w:rFonts w:asciiTheme="majorHAnsi" w:hAnsiTheme="majorHAnsi"/>
                <w:b/>
                <w:color w:val="FFFFFF" w:themeColor="background1"/>
                <w:lang w:val="en-GB"/>
              </w:rPr>
              <w:t>9</w:t>
            </w:r>
            <w:r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d.</w:t>
            </w:r>
            <w:r w:rsidR="007D2AF0" w:rsidRPr="00CB2ED6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, </w:t>
            </w:r>
            <w:proofErr w:type="spellStart"/>
            <w:r w:rsidR="001830E6">
              <w:rPr>
                <w:rFonts w:asciiTheme="majorHAnsi" w:hAnsiTheme="majorHAnsi"/>
                <w:b/>
                <w:color w:val="FFFFFF" w:themeColor="background1"/>
                <w:lang w:val="en-GB"/>
              </w:rPr>
              <w:t>t</w:t>
            </w:r>
            <w:r>
              <w:rPr>
                <w:rFonts w:asciiTheme="majorHAnsi" w:hAnsiTheme="majorHAnsi"/>
                <w:b/>
                <w:color w:val="FFFFFF" w:themeColor="background1"/>
                <w:lang w:val="en-GB"/>
              </w:rPr>
              <w:t>rečiadienis</w:t>
            </w:r>
            <w:proofErr w:type="spellEnd"/>
          </w:p>
          <w:p w:rsidR="007D2AF0" w:rsidRPr="00CB2ED6" w:rsidRDefault="003426E1" w:rsidP="00B1379D">
            <w:pPr>
              <w:spacing w:beforeLines="20" w:before="48" w:afterLines="20" w:after="48"/>
              <w:jc w:val="both"/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color w:val="FFFFFF" w:themeColor="background1"/>
                <w:lang w:val="en-GB"/>
              </w:rPr>
              <w:t>V</w:t>
            </w:r>
            <w:r w:rsidR="007D2AF0" w:rsidRPr="00CB2ED6">
              <w:rPr>
                <w:rFonts w:asciiTheme="majorHAnsi" w:hAnsiTheme="majorHAnsi"/>
                <w:b/>
                <w:color w:val="FFFFFF" w:themeColor="background1"/>
                <w:lang w:val="en-GB"/>
              </w:rPr>
              <w:t>i</w:t>
            </w:r>
            <w:r w:rsidR="00B1379D">
              <w:rPr>
                <w:rFonts w:asciiTheme="majorHAnsi" w:hAnsiTheme="majorHAnsi"/>
                <w:b/>
                <w:color w:val="FFFFFF" w:themeColor="background1"/>
                <w:lang w:val="en-GB"/>
              </w:rPr>
              <w:t>z</w:t>
            </w:r>
            <w:r w:rsidR="007D2AF0" w:rsidRPr="00CB2ED6">
              <w:rPr>
                <w:rFonts w:asciiTheme="majorHAnsi" w:hAnsiTheme="majorHAnsi"/>
                <w:b/>
                <w:color w:val="FFFFFF" w:themeColor="background1"/>
                <w:lang w:val="en-GB"/>
              </w:rPr>
              <w:t>it</w:t>
            </w:r>
            <w:r w:rsidR="00B1379D">
              <w:rPr>
                <w:rFonts w:asciiTheme="majorHAnsi" w:hAnsiTheme="majorHAnsi"/>
                <w:b/>
                <w:color w:val="FFFFFF" w:themeColor="background1"/>
                <w:lang w:val="en-GB"/>
              </w:rPr>
              <w:t>as</w:t>
            </w:r>
            <w:proofErr w:type="spellEnd"/>
            <w:r w:rsidR="00B1379D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</w:t>
            </w:r>
            <w:r w:rsidR="007D2AF0" w:rsidRPr="00CB2ED6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</w:t>
            </w:r>
            <w:proofErr w:type="spellStart"/>
            <w:r w:rsidR="00565294">
              <w:rPr>
                <w:rFonts w:asciiTheme="majorHAnsi" w:hAnsiTheme="majorHAnsi"/>
                <w:b/>
                <w:color w:val="FFFFFF" w:themeColor="background1"/>
                <w:lang w:val="en-GB"/>
              </w:rPr>
              <w:t>Panevėž</w:t>
            </w:r>
            <w:r w:rsidR="00B1379D">
              <w:rPr>
                <w:rFonts w:asciiTheme="majorHAnsi" w:hAnsiTheme="majorHAnsi"/>
                <w:b/>
                <w:color w:val="FFFFFF" w:themeColor="background1"/>
                <w:lang w:val="en-GB"/>
              </w:rPr>
              <w:t>io</w:t>
            </w:r>
            <w:proofErr w:type="spellEnd"/>
            <w:r w:rsidR="001F5BF2" w:rsidRPr="001F5BF2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</w:t>
            </w:r>
            <w:proofErr w:type="spellStart"/>
            <w:r w:rsidR="00B1379D">
              <w:rPr>
                <w:rFonts w:asciiTheme="majorHAnsi" w:hAnsiTheme="majorHAnsi"/>
                <w:b/>
                <w:color w:val="FFFFFF" w:themeColor="background1"/>
                <w:lang w:val="en-GB"/>
              </w:rPr>
              <w:t>Kolegijoje</w:t>
            </w:r>
            <w:proofErr w:type="spellEnd"/>
            <w:r w:rsidR="001F5BF2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                             </w:t>
            </w:r>
            <w:r w:rsidR="002B0FEF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                                                    </w:t>
            </w:r>
          </w:p>
        </w:tc>
      </w:tr>
      <w:tr w:rsidR="00B1379D" w:rsidRPr="00370EC1" w:rsidTr="00370EC1"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B1379D" w:rsidRDefault="00B1379D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08.30 – 08.45</w:t>
            </w:r>
          </w:p>
        </w:tc>
        <w:tc>
          <w:tcPr>
            <w:tcW w:w="8835" w:type="dxa"/>
            <w:tcBorders>
              <w:top w:val="single" w:sz="4" w:space="0" w:color="auto"/>
            </w:tcBorders>
            <w:shd w:val="clear" w:color="auto" w:fill="auto"/>
          </w:tcPr>
          <w:p w:rsidR="00B1379D" w:rsidRDefault="00B1379D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Techninis prisijungimas prie vaizdo konferencijų platformos</w:t>
            </w:r>
          </w:p>
        </w:tc>
      </w:tr>
      <w:tr w:rsidR="00B1379D" w:rsidRPr="00CB2ED6" w:rsidTr="00C2296E">
        <w:tc>
          <w:tcPr>
            <w:tcW w:w="1713" w:type="dxa"/>
            <w:shd w:val="clear" w:color="auto" w:fill="auto"/>
          </w:tcPr>
          <w:p w:rsidR="00B1379D" w:rsidRDefault="00B1379D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08:45 – 09.15</w:t>
            </w:r>
          </w:p>
        </w:tc>
        <w:tc>
          <w:tcPr>
            <w:tcW w:w="8835" w:type="dxa"/>
            <w:shd w:val="clear" w:color="auto" w:fill="auto"/>
          </w:tcPr>
          <w:p w:rsidR="00B1379D" w:rsidRDefault="00B1379D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Susitikimas su administracija</w:t>
            </w:r>
          </w:p>
        </w:tc>
      </w:tr>
      <w:tr w:rsidR="00B1379D" w:rsidRPr="00E41719" w:rsidTr="00E41719">
        <w:tc>
          <w:tcPr>
            <w:tcW w:w="1713" w:type="dxa"/>
            <w:shd w:val="clear" w:color="auto" w:fill="E8E8EC"/>
          </w:tcPr>
          <w:p w:rsidR="00B1379D" w:rsidRDefault="00B1379D">
            <w:pPr>
              <w:spacing w:beforeLines="20" w:before="48" w:afterLines="20" w:after="48"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09.15 – 09.30</w:t>
            </w:r>
          </w:p>
        </w:tc>
        <w:tc>
          <w:tcPr>
            <w:tcW w:w="8835" w:type="dxa"/>
            <w:shd w:val="clear" w:color="auto" w:fill="E8E8EC"/>
          </w:tcPr>
          <w:p w:rsidR="00B1379D" w:rsidRDefault="00B1379D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i/>
                <w:color w:val="000000"/>
                <w:lang w:eastAsia="en-US"/>
              </w:rPr>
            </w:pPr>
            <w:r>
              <w:rPr>
                <w:rFonts w:asciiTheme="majorHAnsi" w:hAnsiTheme="majorHAnsi"/>
                <w:i/>
                <w:color w:val="000000"/>
                <w:lang w:eastAsia="en-US"/>
              </w:rPr>
              <w:t>Pertraukėlė, techninis perėjimas</w:t>
            </w:r>
          </w:p>
        </w:tc>
      </w:tr>
      <w:tr w:rsidR="00B1379D" w:rsidRPr="00CB2ED6" w:rsidTr="00C2296E">
        <w:tc>
          <w:tcPr>
            <w:tcW w:w="1713" w:type="dxa"/>
            <w:shd w:val="clear" w:color="auto" w:fill="auto"/>
          </w:tcPr>
          <w:p w:rsidR="00B1379D" w:rsidRDefault="00B1379D" w:rsidP="00247645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09.30 – 10.</w:t>
            </w:r>
            <w:r w:rsidR="00247645">
              <w:rPr>
                <w:rFonts w:asciiTheme="majorHAnsi" w:hAnsiTheme="majorHAnsi"/>
                <w:lang w:val="en-GB" w:eastAsia="en-US"/>
              </w:rPr>
              <w:t>30</w:t>
            </w:r>
          </w:p>
        </w:tc>
        <w:tc>
          <w:tcPr>
            <w:tcW w:w="8835" w:type="dxa"/>
            <w:shd w:val="clear" w:color="auto" w:fill="auto"/>
          </w:tcPr>
          <w:p w:rsidR="00B1379D" w:rsidRDefault="00B1379D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Susitikimas su savianalizės suvestinės rengimo grupe</w:t>
            </w:r>
          </w:p>
        </w:tc>
      </w:tr>
      <w:tr w:rsidR="00B1379D" w:rsidRPr="00CB2ED6" w:rsidTr="00C2296E">
        <w:tc>
          <w:tcPr>
            <w:tcW w:w="1713" w:type="dxa"/>
            <w:shd w:val="clear" w:color="auto" w:fill="E8E8EC"/>
          </w:tcPr>
          <w:p w:rsidR="00B1379D" w:rsidRDefault="00B1379D" w:rsidP="00247645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10.</w:t>
            </w:r>
            <w:r w:rsidR="00247645">
              <w:rPr>
                <w:rFonts w:asciiTheme="majorHAnsi" w:hAnsiTheme="majorHAnsi"/>
                <w:lang w:val="en-GB" w:eastAsia="en-US"/>
              </w:rPr>
              <w:t>30</w:t>
            </w:r>
            <w:r>
              <w:rPr>
                <w:rFonts w:asciiTheme="majorHAnsi" w:hAnsiTheme="majorHAnsi"/>
                <w:lang w:val="en-GB" w:eastAsia="en-US"/>
              </w:rPr>
              <w:t xml:space="preserve"> – 1</w:t>
            </w:r>
            <w:r w:rsidR="00247645">
              <w:rPr>
                <w:rFonts w:asciiTheme="majorHAnsi" w:hAnsiTheme="majorHAnsi"/>
                <w:lang w:val="en-GB" w:eastAsia="en-US"/>
              </w:rPr>
              <w:t>0</w:t>
            </w:r>
            <w:r>
              <w:rPr>
                <w:rFonts w:asciiTheme="majorHAnsi" w:hAnsiTheme="majorHAnsi"/>
                <w:lang w:val="en-GB" w:eastAsia="en-US"/>
              </w:rPr>
              <w:t>.</w:t>
            </w:r>
            <w:r w:rsidR="00247645">
              <w:rPr>
                <w:rFonts w:asciiTheme="majorHAnsi" w:hAnsiTheme="majorHAnsi"/>
                <w:lang w:val="en-GB" w:eastAsia="en-US"/>
              </w:rPr>
              <w:t>45</w:t>
            </w:r>
          </w:p>
        </w:tc>
        <w:tc>
          <w:tcPr>
            <w:tcW w:w="8835" w:type="dxa"/>
            <w:shd w:val="clear" w:color="auto" w:fill="E8E8EC"/>
          </w:tcPr>
          <w:p w:rsidR="00B1379D" w:rsidRDefault="00B1379D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i/>
                <w:lang w:eastAsia="en-US"/>
              </w:rPr>
            </w:pPr>
            <w:r>
              <w:rPr>
                <w:rFonts w:asciiTheme="majorHAnsi" w:hAnsiTheme="majorHAnsi"/>
                <w:i/>
                <w:color w:val="000000"/>
                <w:lang w:eastAsia="en-US"/>
              </w:rPr>
              <w:t>Pertraukėlė, techninis perėjimas</w:t>
            </w:r>
          </w:p>
        </w:tc>
      </w:tr>
      <w:tr w:rsidR="00B1379D" w:rsidRPr="00CB2ED6" w:rsidTr="00C2296E">
        <w:tc>
          <w:tcPr>
            <w:tcW w:w="1713" w:type="dxa"/>
            <w:shd w:val="clear" w:color="auto" w:fill="auto"/>
          </w:tcPr>
          <w:p w:rsidR="00B1379D" w:rsidRDefault="00B1379D" w:rsidP="00F43299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</w:t>
            </w:r>
            <w:r w:rsidR="00F43299">
              <w:rPr>
                <w:rFonts w:asciiTheme="majorHAnsi" w:hAnsiTheme="majorHAnsi"/>
                <w:lang w:val="en-GB" w:eastAsia="en-US"/>
              </w:rPr>
              <w:t>0</w:t>
            </w:r>
            <w:r>
              <w:rPr>
                <w:rFonts w:asciiTheme="majorHAnsi" w:hAnsiTheme="majorHAnsi"/>
                <w:lang w:val="en-GB" w:eastAsia="en-US"/>
              </w:rPr>
              <w:t>.</w:t>
            </w:r>
            <w:r w:rsidR="00F43299">
              <w:rPr>
                <w:rFonts w:asciiTheme="majorHAnsi" w:hAnsiTheme="majorHAnsi"/>
                <w:lang w:val="en-GB" w:eastAsia="en-US"/>
              </w:rPr>
              <w:t>45</w:t>
            </w:r>
            <w:r>
              <w:rPr>
                <w:rFonts w:asciiTheme="majorHAnsi" w:hAnsiTheme="majorHAnsi"/>
                <w:lang w:val="en-GB" w:eastAsia="en-US"/>
              </w:rPr>
              <w:t xml:space="preserve"> – 11.</w:t>
            </w:r>
            <w:r w:rsidR="00F43299">
              <w:rPr>
                <w:rFonts w:asciiTheme="majorHAnsi" w:hAnsiTheme="majorHAnsi"/>
                <w:lang w:val="en-GB" w:eastAsia="en-US"/>
              </w:rPr>
              <w:t>30</w:t>
            </w:r>
          </w:p>
        </w:tc>
        <w:tc>
          <w:tcPr>
            <w:tcW w:w="8835" w:type="dxa"/>
            <w:shd w:val="clear" w:color="auto" w:fill="auto"/>
          </w:tcPr>
          <w:p w:rsidR="00B1379D" w:rsidRDefault="00B1379D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Susitikimas su dėstytojais</w:t>
            </w:r>
          </w:p>
        </w:tc>
      </w:tr>
      <w:tr w:rsidR="00B1379D" w:rsidRPr="00CB2ED6" w:rsidTr="001F5BF2">
        <w:tc>
          <w:tcPr>
            <w:tcW w:w="1713" w:type="dxa"/>
            <w:shd w:val="clear" w:color="auto" w:fill="E8E8EC"/>
          </w:tcPr>
          <w:p w:rsidR="00B1379D" w:rsidRDefault="00B1379D" w:rsidP="00F43299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11.</w:t>
            </w:r>
            <w:r w:rsidR="00F43299">
              <w:rPr>
                <w:rFonts w:asciiTheme="majorHAnsi" w:hAnsiTheme="majorHAnsi"/>
                <w:lang w:val="en-GB" w:eastAsia="en-US"/>
              </w:rPr>
              <w:t>30</w:t>
            </w:r>
            <w:r>
              <w:rPr>
                <w:rFonts w:asciiTheme="majorHAnsi" w:hAnsiTheme="majorHAnsi"/>
                <w:lang w:val="en-GB" w:eastAsia="en-US"/>
              </w:rPr>
              <w:t xml:space="preserve"> – 1</w:t>
            </w:r>
            <w:r w:rsidR="00F43299">
              <w:rPr>
                <w:rFonts w:asciiTheme="majorHAnsi" w:hAnsiTheme="majorHAnsi"/>
                <w:lang w:val="en-GB" w:eastAsia="en-US"/>
              </w:rPr>
              <w:t>1</w:t>
            </w:r>
            <w:r>
              <w:rPr>
                <w:rFonts w:asciiTheme="majorHAnsi" w:hAnsiTheme="majorHAnsi"/>
                <w:lang w:val="en-GB" w:eastAsia="en-US"/>
              </w:rPr>
              <w:t>.</w:t>
            </w:r>
            <w:r w:rsidR="00F43299">
              <w:rPr>
                <w:rFonts w:asciiTheme="majorHAnsi" w:hAnsiTheme="majorHAnsi"/>
                <w:lang w:val="en-GB" w:eastAsia="en-US"/>
              </w:rPr>
              <w:t>45</w:t>
            </w:r>
          </w:p>
        </w:tc>
        <w:tc>
          <w:tcPr>
            <w:tcW w:w="8835" w:type="dxa"/>
            <w:shd w:val="clear" w:color="auto" w:fill="E8E8EC"/>
          </w:tcPr>
          <w:p w:rsidR="00B1379D" w:rsidRDefault="00B1379D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i/>
                <w:lang w:eastAsia="en-US"/>
              </w:rPr>
            </w:pPr>
            <w:r>
              <w:rPr>
                <w:rFonts w:asciiTheme="majorHAnsi" w:hAnsiTheme="majorHAnsi"/>
                <w:i/>
                <w:color w:val="000000"/>
                <w:lang w:eastAsia="en-US"/>
              </w:rPr>
              <w:t>Pertraukėlė, techninis perėjimas</w:t>
            </w:r>
          </w:p>
        </w:tc>
      </w:tr>
      <w:tr w:rsidR="00B1379D" w:rsidRPr="00CB2ED6" w:rsidTr="00C2296E">
        <w:tc>
          <w:tcPr>
            <w:tcW w:w="1713" w:type="dxa"/>
            <w:shd w:val="clear" w:color="auto" w:fill="auto"/>
          </w:tcPr>
          <w:p w:rsidR="00B1379D" w:rsidRDefault="00B1379D" w:rsidP="00F43299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</w:t>
            </w:r>
            <w:r w:rsidR="00F43299">
              <w:rPr>
                <w:rFonts w:asciiTheme="majorHAnsi" w:hAnsiTheme="majorHAnsi"/>
                <w:lang w:val="en-GB" w:eastAsia="en-US"/>
              </w:rPr>
              <w:t>1</w:t>
            </w:r>
            <w:r>
              <w:rPr>
                <w:rFonts w:asciiTheme="majorHAnsi" w:hAnsiTheme="majorHAnsi"/>
                <w:lang w:val="en-GB" w:eastAsia="en-US"/>
              </w:rPr>
              <w:t>.</w:t>
            </w:r>
            <w:r w:rsidR="00F43299">
              <w:rPr>
                <w:rFonts w:asciiTheme="majorHAnsi" w:hAnsiTheme="majorHAnsi"/>
                <w:lang w:val="en-GB" w:eastAsia="en-US"/>
              </w:rPr>
              <w:t>45</w:t>
            </w:r>
            <w:r>
              <w:rPr>
                <w:rFonts w:asciiTheme="majorHAnsi" w:hAnsiTheme="majorHAnsi"/>
                <w:lang w:val="en-GB" w:eastAsia="en-US"/>
              </w:rPr>
              <w:t xml:space="preserve"> – 12.</w:t>
            </w:r>
            <w:r w:rsidR="00F43299">
              <w:rPr>
                <w:rFonts w:asciiTheme="majorHAnsi" w:hAnsiTheme="majorHAnsi"/>
                <w:lang w:val="en-GB" w:eastAsia="en-US"/>
              </w:rPr>
              <w:t>30</w:t>
            </w:r>
          </w:p>
        </w:tc>
        <w:tc>
          <w:tcPr>
            <w:tcW w:w="8835" w:type="dxa"/>
            <w:shd w:val="clear" w:color="auto" w:fill="auto"/>
          </w:tcPr>
          <w:p w:rsidR="00B1379D" w:rsidRDefault="00B1379D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Susitikimas su studentais</w:t>
            </w:r>
          </w:p>
        </w:tc>
      </w:tr>
      <w:tr w:rsidR="00B1379D" w:rsidRPr="00CB2ED6" w:rsidTr="008C4A28">
        <w:tc>
          <w:tcPr>
            <w:tcW w:w="1713" w:type="dxa"/>
            <w:shd w:val="clear" w:color="auto" w:fill="E8E8EC"/>
          </w:tcPr>
          <w:p w:rsidR="00B1379D" w:rsidRDefault="00B1379D" w:rsidP="00F43299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12.</w:t>
            </w:r>
            <w:r w:rsidR="00F43299">
              <w:rPr>
                <w:rFonts w:asciiTheme="majorHAnsi" w:hAnsiTheme="majorHAnsi"/>
                <w:lang w:val="en-GB" w:eastAsia="en-US"/>
              </w:rPr>
              <w:t>30</w:t>
            </w:r>
            <w:r>
              <w:rPr>
                <w:rFonts w:asciiTheme="majorHAnsi" w:hAnsiTheme="majorHAnsi"/>
                <w:lang w:val="en-GB" w:eastAsia="en-US"/>
              </w:rPr>
              <w:t xml:space="preserve"> – 13.</w:t>
            </w:r>
            <w:r w:rsidR="00F43299">
              <w:rPr>
                <w:rFonts w:asciiTheme="majorHAnsi" w:hAnsiTheme="majorHAnsi"/>
                <w:lang w:val="en-GB" w:eastAsia="en-US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B1379D" w:rsidRDefault="00B1379D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i/>
                <w:lang w:eastAsia="en-US"/>
              </w:rPr>
            </w:pPr>
            <w:r>
              <w:rPr>
                <w:rFonts w:asciiTheme="majorHAnsi" w:hAnsiTheme="majorHAnsi"/>
                <w:i/>
                <w:lang w:eastAsia="en-US"/>
              </w:rPr>
              <w:t>Pietūs</w:t>
            </w:r>
          </w:p>
        </w:tc>
      </w:tr>
      <w:tr w:rsidR="00B1379D" w:rsidRPr="00CB2ED6" w:rsidTr="001D4724">
        <w:tc>
          <w:tcPr>
            <w:tcW w:w="1713" w:type="dxa"/>
            <w:shd w:val="clear" w:color="auto" w:fill="auto"/>
          </w:tcPr>
          <w:p w:rsidR="00B1379D" w:rsidRDefault="00B1379D" w:rsidP="00F43299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13.</w:t>
            </w:r>
            <w:r w:rsidR="00F43299">
              <w:rPr>
                <w:rFonts w:asciiTheme="majorHAnsi" w:hAnsiTheme="majorHAnsi"/>
                <w:lang w:val="en-GB" w:eastAsia="en-US"/>
              </w:rPr>
              <w:t>30</w:t>
            </w:r>
            <w:r>
              <w:rPr>
                <w:rFonts w:asciiTheme="majorHAnsi" w:hAnsiTheme="majorHAnsi"/>
                <w:lang w:val="en-GB" w:eastAsia="en-US"/>
              </w:rPr>
              <w:t xml:space="preserve"> – 14.</w:t>
            </w:r>
            <w:r w:rsidR="00F43299">
              <w:rPr>
                <w:rFonts w:asciiTheme="majorHAnsi" w:hAnsiTheme="majorHAnsi"/>
                <w:lang w:val="en-GB" w:eastAsia="en-US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B1379D" w:rsidRDefault="00B1379D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Studijų materialiųjų išteklių aptarimas: auditorijos, bibliotekos ir kita materialioji bazė, kurią nurodys ekspertai. Klausimai dėl studentų kursinių ir baigiamųjų darbų, baigiamųjų egzaminų medžiagos</w:t>
            </w:r>
          </w:p>
        </w:tc>
      </w:tr>
      <w:tr w:rsidR="00B1379D" w:rsidRPr="00CB2ED6" w:rsidTr="001F5BF2">
        <w:tc>
          <w:tcPr>
            <w:tcW w:w="1713" w:type="dxa"/>
            <w:shd w:val="clear" w:color="auto" w:fill="E8E8EC"/>
          </w:tcPr>
          <w:p w:rsidR="00B1379D" w:rsidRDefault="00B1379D" w:rsidP="00F43299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14.</w:t>
            </w:r>
            <w:r w:rsidR="00F43299">
              <w:rPr>
                <w:rFonts w:asciiTheme="majorHAnsi" w:hAnsiTheme="majorHAnsi"/>
                <w:lang w:val="en-GB" w:eastAsia="en-US"/>
              </w:rPr>
              <w:t>15</w:t>
            </w:r>
            <w:r>
              <w:rPr>
                <w:rFonts w:asciiTheme="majorHAnsi" w:hAnsiTheme="majorHAnsi"/>
                <w:lang w:val="en-GB" w:eastAsia="en-US"/>
              </w:rPr>
              <w:t xml:space="preserve"> – 14.</w:t>
            </w:r>
            <w:r w:rsidR="00F43299">
              <w:rPr>
                <w:rFonts w:asciiTheme="majorHAnsi" w:hAnsiTheme="majorHAnsi"/>
                <w:lang w:val="en-GB" w:eastAsia="en-US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B1379D" w:rsidRDefault="00B1379D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i/>
                <w:color w:val="000000"/>
                <w:lang w:eastAsia="en-US"/>
              </w:rPr>
              <w:t>Pertraukėlė, techninis perėjimas</w:t>
            </w:r>
          </w:p>
        </w:tc>
      </w:tr>
      <w:tr w:rsidR="00B1379D" w:rsidRPr="00CB2ED6" w:rsidTr="001D4724">
        <w:tc>
          <w:tcPr>
            <w:tcW w:w="1713" w:type="dxa"/>
            <w:shd w:val="clear" w:color="auto" w:fill="auto"/>
          </w:tcPr>
          <w:p w:rsidR="00B1379D" w:rsidRDefault="00B1379D" w:rsidP="00F43299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14.</w:t>
            </w:r>
            <w:r w:rsidR="00F43299">
              <w:rPr>
                <w:rFonts w:asciiTheme="majorHAnsi" w:hAnsiTheme="majorHAnsi"/>
                <w:lang w:val="en-GB" w:eastAsia="en-US"/>
              </w:rPr>
              <w:t>30</w:t>
            </w:r>
            <w:r>
              <w:rPr>
                <w:rFonts w:asciiTheme="majorHAnsi" w:hAnsiTheme="majorHAnsi"/>
                <w:lang w:val="en-GB" w:eastAsia="en-US"/>
              </w:rPr>
              <w:t xml:space="preserve"> – 15.</w:t>
            </w:r>
            <w:r w:rsidR="00F43299">
              <w:rPr>
                <w:rFonts w:asciiTheme="majorHAnsi" w:hAnsiTheme="majorHAnsi"/>
                <w:lang w:val="en-GB" w:eastAsia="en-US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B1379D" w:rsidRDefault="00247645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247645">
              <w:rPr>
                <w:rFonts w:asciiTheme="majorHAnsi" w:hAnsiTheme="majorHAnsi"/>
                <w:lang w:eastAsia="en-US"/>
              </w:rPr>
              <w:t>Susitikimas su studijų krypties absolventais, socialiniais partneriais</w:t>
            </w:r>
          </w:p>
        </w:tc>
      </w:tr>
      <w:tr w:rsidR="00B1379D" w:rsidRPr="00CB2ED6" w:rsidTr="001F5BF2">
        <w:tc>
          <w:tcPr>
            <w:tcW w:w="1713" w:type="dxa"/>
            <w:shd w:val="clear" w:color="auto" w:fill="E8E8EC"/>
          </w:tcPr>
          <w:p w:rsidR="00B1379D" w:rsidRDefault="00B1379D" w:rsidP="00F43299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15.</w:t>
            </w:r>
            <w:r w:rsidR="00F43299">
              <w:rPr>
                <w:rFonts w:asciiTheme="majorHAnsi" w:hAnsiTheme="majorHAnsi"/>
                <w:lang w:val="en-GB" w:eastAsia="en-US"/>
              </w:rPr>
              <w:t>00</w:t>
            </w:r>
            <w:r>
              <w:rPr>
                <w:rFonts w:asciiTheme="majorHAnsi" w:hAnsiTheme="majorHAnsi"/>
                <w:lang w:val="en-GB" w:eastAsia="en-US"/>
              </w:rPr>
              <w:t xml:space="preserve"> – 15.</w:t>
            </w:r>
            <w:r w:rsidR="00F43299">
              <w:rPr>
                <w:rFonts w:asciiTheme="majorHAnsi" w:hAnsiTheme="majorHAnsi"/>
                <w:lang w:val="en-GB" w:eastAsia="en-US"/>
              </w:rPr>
              <w:t>1</w:t>
            </w:r>
            <w:r w:rsidR="00247645">
              <w:rPr>
                <w:rFonts w:asciiTheme="majorHAnsi" w:hAnsiTheme="majorHAnsi"/>
                <w:lang w:val="en-GB" w:eastAsia="en-US"/>
              </w:rPr>
              <w:t>5</w:t>
            </w:r>
          </w:p>
        </w:tc>
        <w:tc>
          <w:tcPr>
            <w:tcW w:w="8835" w:type="dxa"/>
            <w:shd w:val="clear" w:color="auto" w:fill="E8E8EC"/>
          </w:tcPr>
          <w:p w:rsidR="00B1379D" w:rsidRDefault="00B1379D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i/>
                <w:lang w:val="en-GB" w:eastAsia="en-US"/>
              </w:rPr>
            </w:pPr>
            <w:r>
              <w:rPr>
                <w:rFonts w:asciiTheme="majorHAnsi" w:hAnsiTheme="majorHAnsi"/>
                <w:i/>
                <w:color w:val="000000"/>
                <w:lang w:eastAsia="en-US"/>
              </w:rPr>
              <w:t>Pertraukėlė, techninis perėjimas</w:t>
            </w:r>
          </w:p>
        </w:tc>
      </w:tr>
      <w:tr w:rsidR="00B1379D" w:rsidRPr="00CB2ED6" w:rsidTr="001D4724">
        <w:tc>
          <w:tcPr>
            <w:tcW w:w="1713" w:type="dxa"/>
            <w:shd w:val="clear" w:color="auto" w:fill="auto"/>
          </w:tcPr>
          <w:p w:rsidR="00B1379D" w:rsidRDefault="00B1379D" w:rsidP="00F43299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15.</w:t>
            </w:r>
            <w:r w:rsidR="00F43299">
              <w:rPr>
                <w:rFonts w:asciiTheme="majorHAnsi" w:hAnsiTheme="majorHAnsi"/>
                <w:lang w:val="en-GB" w:eastAsia="en-US"/>
              </w:rPr>
              <w:t>1</w:t>
            </w:r>
            <w:r>
              <w:rPr>
                <w:rFonts w:asciiTheme="majorHAnsi" w:hAnsiTheme="majorHAnsi"/>
                <w:lang w:val="en-GB" w:eastAsia="en-US"/>
              </w:rPr>
              <w:t>5 – 1</w:t>
            </w:r>
            <w:r w:rsidR="00F43299">
              <w:rPr>
                <w:rFonts w:asciiTheme="majorHAnsi" w:hAnsiTheme="majorHAnsi"/>
                <w:lang w:val="en-GB" w:eastAsia="en-US"/>
              </w:rPr>
              <w:t>5</w:t>
            </w:r>
            <w:r>
              <w:rPr>
                <w:rFonts w:asciiTheme="majorHAnsi" w:hAnsiTheme="majorHAnsi"/>
                <w:lang w:val="en-GB" w:eastAsia="en-US"/>
              </w:rPr>
              <w:t>.</w:t>
            </w:r>
            <w:r w:rsidR="00F43299">
              <w:rPr>
                <w:rFonts w:asciiTheme="majorHAnsi" w:hAnsiTheme="majorHAnsi"/>
                <w:lang w:val="en-GB" w:eastAsia="en-US"/>
              </w:rPr>
              <w:t>4</w:t>
            </w:r>
            <w:r w:rsidR="00247645">
              <w:rPr>
                <w:rFonts w:asciiTheme="majorHAnsi" w:hAnsiTheme="majorHAnsi"/>
                <w:lang w:val="en-GB" w:eastAsia="en-US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B1379D" w:rsidRDefault="00247645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247645">
              <w:rPr>
                <w:rFonts w:asciiTheme="majorHAnsi" w:hAnsiTheme="majorHAnsi"/>
                <w:lang w:eastAsia="en-US"/>
              </w:rPr>
              <w:t>Uždaras ekspertų grupės posėdis</w:t>
            </w:r>
          </w:p>
        </w:tc>
      </w:tr>
      <w:tr w:rsidR="00B1379D" w:rsidRPr="00CB2ED6" w:rsidTr="00F43299">
        <w:tc>
          <w:tcPr>
            <w:tcW w:w="1713" w:type="dxa"/>
            <w:shd w:val="clear" w:color="auto" w:fill="F2F2F2" w:themeFill="background1" w:themeFillShade="F2"/>
          </w:tcPr>
          <w:p w:rsidR="00B1379D" w:rsidRDefault="00B1379D" w:rsidP="00F43299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</w:t>
            </w:r>
            <w:r w:rsidR="00F43299">
              <w:rPr>
                <w:rFonts w:asciiTheme="majorHAnsi" w:hAnsiTheme="majorHAnsi"/>
                <w:lang w:val="en-GB" w:eastAsia="en-US"/>
              </w:rPr>
              <w:t>5</w:t>
            </w:r>
            <w:r>
              <w:rPr>
                <w:rFonts w:asciiTheme="majorHAnsi" w:hAnsiTheme="majorHAnsi"/>
                <w:lang w:val="en-GB" w:eastAsia="en-US"/>
              </w:rPr>
              <w:t>.</w:t>
            </w:r>
            <w:r w:rsidR="00F43299">
              <w:rPr>
                <w:rFonts w:asciiTheme="majorHAnsi" w:hAnsiTheme="majorHAnsi"/>
                <w:lang w:val="en-GB" w:eastAsia="en-US"/>
              </w:rPr>
              <w:t>4</w:t>
            </w:r>
            <w:r>
              <w:rPr>
                <w:rFonts w:asciiTheme="majorHAnsi" w:hAnsiTheme="majorHAnsi"/>
                <w:lang w:val="en-GB" w:eastAsia="en-US"/>
              </w:rPr>
              <w:t xml:space="preserve">5 – </w:t>
            </w:r>
            <w:r w:rsidR="00247645">
              <w:rPr>
                <w:rFonts w:asciiTheme="majorHAnsi" w:hAnsiTheme="majorHAnsi"/>
                <w:lang w:val="en-GB" w:eastAsia="en-US"/>
              </w:rPr>
              <w:t>16</w:t>
            </w:r>
            <w:r>
              <w:rPr>
                <w:rFonts w:asciiTheme="majorHAnsi" w:hAnsiTheme="majorHAnsi"/>
                <w:lang w:val="en-GB" w:eastAsia="en-US"/>
              </w:rPr>
              <w:t>.</w:t>
            </w:r>
            <w:r w:rsidR="00F43299">
              <w:rPr>
                <w:rFonts w:asciiTheme="majorHAnsi" w:hAnsiTheme="majorHAnsi"/>
                <w:lang w:val="en-GB" w:eastAsia="en-US"/>
              </w:rPr>
              <w:t>0</w:t>
            </w:r>
            <w:r w:rsidR="00247645">
              <w:rPr>
                <w:rFonts w:asciiTheme="majorHAnsi" w:hAnsiTheme="majorHAnsi"/>
                <w:lang w:val="en-GB" w:eastAsia="en-US"/>
              </w:rPr>
              <w:t>0</w:t>
            </w:r>
          </w:p>
        </w:tc>
        <w:tc>
          <w:tcPr>
            <w:tcW w:w="8835" w:type="dxa"/>
            <w:shd w:val="clear" w:color="auto" w:fill="F2F2F2" w:themeFill="background1" w:themeFillShade="F2"/>
          </w:tcPr>
          <w:p w:rsidR="00B1379D" w:rsidRDefault="00B1379D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Supažindinimas su bendraisiais pastebėjimais vizito metu</w:t>
            </w:r>
          </w:p>
        </w:tc>
      </w:tr>
      <w:tr w:rsidR="007D2AF0" w:rsidRPr="00CB2ED6" w:rsidTr="00C2296E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7D2AF0" w:rsidRPr="00CB2ED6" w:rsidRDefault="00BD79A1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color w:val="FFFFFF" w:themeColor="background1"/>
                <w:lang w:val="en-GB"/>
              </w:rPr>
              <w:lastRenderedPageBreak/>
              <w:t>Gruodžio</w:t>
            </w:r>
            <w:proofErr w:type="spellEnd"/>
            <w:r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</w:t>
            </w:r>
            <w:r w:rsidR="00565294">
              <w:rPr>
                <w:rFonts w:asciiTheme="majorHAnsi" w:hAnsiTheme="majorHAnsi"/>
                <w:b/>
                <w:color w:val="FFFFFF" w:themeColor="background1"/>
                <w:lang w:val="en-GB"/>
              </w:rPr>
              <w:t>10</w:t>
            </w:r>
            <w:r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d.</w:t>
            </w:r>
            <w:r w:rsidR="002B0FEF" w:rsidRPr="00CB2ED6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, </w:t>
            </w:r>
            <w:proofErr w:type="spellStart"/>
            <w:r w:rsidR="001830E6">
              <w:rPr>
                <w:rFonts w:asciiTheme="majorHAnsi" w:hAnsiTheme="majorHAnsi"/>
                <w:b/>
                <w:color w:val="FFFFFF" w:themeColor="background1"/>
                <w:lang w:val="en-GB"/>
              </w:rPr>
              <w:t>k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color w:val="FFFFFF" w:themeColor="background1"/>
                <w:lang w:val="en-GB"/>
              </w:rPr>
              <w:t>etvirtadienis</w:t>
            </w:r>
            <w:proofErr w:type="spellEnd"/>
          </w:p>
          <w:p w:rsidR="007D2AF0" w:rsidRPr="00CB2ED6" w:rsidRDefault="00DB36F8" w:rsidP="00BD79A1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color w:val="FFFFFF" w:themeColor="background1"/>
                <w:lang w:val="en-GB"/>
              </w:rPr>
              <w:t>V</w:t>
            </w:r>
            <w:r w:rsidR="00BD79A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iz</w:t>
            </w:r>
            <w:r w:rsidR="007D2AF0" w:rsidRPr="00CB2ED6">
              <w:rPr>
                <w:rFonts w:asciiTheme="majorHAnsi" w:hAnsiTheme="majorHAnsi"/>
                <w:b/>
                <w:color w:val="FFFFFF" w:themeColor="background1"/>
                <w:lang w:val="en-GB"/>
              </w:rPr>
              <w:t>it</w:t>
            </w:r>
            <w:r w:rsidR="00BD79A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as</w:t>
            </w:r>
            <w:proofErr w:type="spellEnd"/>
            <w:r w:rsidR="007D2AF0" w:rsidRPr="00CB2ED6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</w:t>
            </w:r>
            <w:r w:rsidR="00565294">
              <w:rPr>
                <w:rFonts w:asciiTheme="majorHAnsi" w:hAnsiTheme="majorHAnsi"/>
                <w:b/>
                <w:bCs/>
                <w:color w:val="FFFFFF" w:themeColor="background1"/>
              </w:rPr>
              <w:t>Uten</w:t>
            </w:r>
            <w:r w:rsidR="00BD79A1">
              <w:rPr>
                <w:rFonts w:asciiTheme="majorHAnsi" w:hAnsiTheme="majorHAnsi"/>
                <w:b/>
                <w:bCs/>
                <w:color w:val="FFFFFF" w:themeColor="background1"/>
              </w:rPr>
              <w:t>os</w:t>
            </w:r>
            <w:r w:rsidR="00565294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r w:rsidR="002B0FEF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r w:rsidR="00BD79A1">
              <w:rPr>
                <w:rFonts w:asciiTheme="majorHAnsi" w:hAnsiTheme="majorHAnsi"/>
                <w:b/>
                <w:bCs/>
                <w:color w:val="FFFFFF" w:themeColor="background1"/>
              </w:rPr>
              <w:t>Kolegijoje</w:t>
            </w:r>
            <w:r w:rsidR="002B0FEF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                                               </w:t>
            </w:r>
          </w:p>
        </w:tc>
      </w:tr>
      <w:tr w:rsidR="00247645" w:rsidRPr="00370EC1" w:rsidTr="001F5BF2"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247645" w:rsidRDefault="00247645" w:rsidP="00877336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08.30 – 08.45</w:t>
            </w:r>
          </w:p>
        </w:tc>
        <w:tc>
          <w:tcPr>
            <w:tcW w:w="8835" w:type="dxa"/>
            <w:tcBorders>
              <w:top w:val="single" w:sz="4" w:space="0" w:color="auto"/>
            </w:tcBorders>
            <w:shd w:val="clear" w:color="auto" w:fill="auto"/>
          </w:tcPr>
          <w:p w:rsidR="00247645" w:rsidRDefault="00247645" w:rsidP="00877336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Techninis prisijungimas prie vaizdo konferencijų platformos</w:t>
            </w:r>
          </w:p>
        </w:tc>
      </w:tr>
      <w:tr w:rsidR="00247645" w:rsidRPr="00CB2ED6" w:rsidTr="001F5BF2">
        <w:tc>
          <w:tcPr>
            <w:tcW w:w="1713" w:type="dxa"/>
            <w:shd w:val="clear" w:color="auto" w:fill="auto"/>
          </w:tcPr>
          <w:p w:rsidR="00247645" w:rsidRDefault="00247645" w:rsidP="00877336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08:45 – 09.15</w:t>
            </w:r>
          </w:p>
        </w:tc>
        <w:tc>
          <w:tcPr>
            <w:tcW w:w="8835" w:type="dxa"/>
            <w:shd w:val="clear" w:color="auto" w:fill="auto"/>
          </w:tcPr>
          <w:p w:rsidR="00247645" w:rsidRDefault="00247645" w:rsidP="00877336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Susitikimas su administracija</w:t>
            </w:r>
          </w:p>
        </w:tc>
      </w:tr>
      <w:tr w:rsidR="00247645" w:rsidRPr="00E41719" w:rsidTr="001F5BF2">
        <w:tc>
          <w:tcPr>
            <w:tcW w:w="1713" w:type="dxa"/>
            <w:shd w:val="clear" w:color="auto" w:fill="E8E8EC"/>
          </w:tcPr>
          <w:p w:rsidR="00247645" w:rsidRDefault="00247645" w:rsidP="00877336">
            <w:pPr>
              <w:spacing w:beforeLines="20" w:before="48" w:afterLines="20" w:after="48"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09.15 – 09.30</w:t>
            </w:r>
          </w:p>
        </w:tc>
        <w:tc>
          <w:tcPr>
            <w:tcW w:w="8835" w:type="dxa"/>
            <w:shd w:val="clear" w:color="auto" w:fill="E8E8EC"/>
          </w:tcPr>
          <w:p w:rsidR="00247645" w:rsidRDefault="00247645" w:rsidP="00877336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i/>
                <w:color w:val="000000"/>
                <w:lang w:eastAsia="en-US"/>
              </w:rPr>
            </w:pPr>
            <w:r>
              <w:rPr>
                <w:rFonts w:asciiTheme="majorHAnsi" w:hAnsiTheme="majorHAnsi"/>
                <w:i/>
                <w:color w:val="000000"/>
                <w:lang w:eastAsia="en-US"/>
              </w:rPr>
              <w:t>Pertraukėlė, techninis perėjimas</w:t>
            </w:r>
          </w:p>
        </w:tc>
      </w:tr>
      <w:tr w:rsidR="00247645" w:rsidRPr="00CB2ED6" w:rsidTr="001F5BF2">
        <w:tc>
          <w:tcPr>
            <w:tcW w:w="1713" w:type="dxa"/>
            <w:shd w:val="clear" w:color="auto" w:fill="auto"/>
          </w:tcPr>
          <w:p w:rsidR="00247645" w:rsidRDefault="00247645" w:rsidP="00877336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09.30 – 10.45</w:t>
            </w:r>
          </w:p>
        </w:tc>
        <w:tc>
          <w:tcPr>
            <w:tcW w:w="8835" w:type="dxa"/>
            <w:shd w:val="clear" w:color="auto" w:fill="auto"/>
          </w:tcPr>
          <w:p w:rsidR="00247645" w:rsidRDefault="00247645" w:rsidP="00877336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Susitikimas su savianalizės suvestinės rengimo grupe</w:t>
            </w:r>
          </w:p>
        </w:tc>
      </w:tr>
      <w:tr w:rsidR="00247645" w:rsidRPr="00CB2ED6" w:rsidTr="001F5BF2">
        <w:tc>
          <w:tcPr>
            <w:tcW w:w="1713" w:type="dxa"/>
            <w:shd w:val="clear" w:color="auto" w:fill="E8E8EC"/>
          </w:tcPr>
          <w:p w:rsidR="00247645" w:rsidRDefault="00247645" w:rsidP="00877336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10.45 – 11.00</w:t>
            </w:r>
          </w:p>
        </w:tc>
        <w:tc>
          <w:tcPr>
            <w:tcW w:w="8835" w:type="dxa"/>
            <w:shd w:val="clear" w:color="auto" w:fill="E8E8EC"/>
          </w:tcPr>
          <w:p w:rsidR="00247645" w:rsidRDefault="00247645" w:rsidP="00877336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i/>
                <w:lang w:eastAsia="en-US"/>
              </w:rPr>
            </w:pPr>
            <w:r>
              <w:rPr>
                <w:rFonts w:asciiTheme="majorHAnsi" w:hAnsiTheme="majorHAnsi"/>
                <w:i/>
                <w:color w:val="000000"/>
                <w:lang w:eastAsia="en-US"/>
              </w:rPr>
              <w:t>Pertraukėlė, techninis perėjimas</w:t>
            </w:r>
          </w:p>
        </w:tc>
      </w:tr>
      <w:tr w:rsidR="00247645" w:rsidRPr="00CB2ED6" w:rsidTr="001F5BF2">
        <w:tc>
          <w:tcPr>
            <w:tcW w:w="1713" w:type="dxa"/>
            <w:shd w:val="clear" w:color="auto" w:fill="auto"/>
          </w:tcPr>
          <w:p w:rsidR="00247645" w:rsidRDefault="00247645" w:rsidP="00877336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11.00 – 11.45</w:t>
            </w:r>
          </w:p>
        </w:tc>
        <w:tc>
          <w:tcPr>
            <w:tcW w:w="8835" w:type="dxa"/>
            <w:shd w:val="clear" w:color="auto" w:fill="auto"/>
          </w:tcPr>
          <w:p w:rsidR="00247645" w:rsidRDefault="00247645" w:rsidP="00877336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Susitikimas su dėstytojais</w:t>
            </w:r>
          </w:p>
        </w:tc>
      </w:tr>
      <w:tr w:rsidR="00247645" w:rsidRPr="00CB2ED6" w:rsidTr="001F5BF2">
        <w:tc>
          <w:tcPr>
            <w:tcW w:w="1713" w:type="dxa"/>
            <w:shd w:val="clear" w:color="auto" w:fill="E8E8EC"/>
          </w:tcPr>
          <w:p w:rsidR="00247645" w:rsidRDefault="00247645" w:rsidP="00877336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11.45 – 12.00</w:t>
            </w:r>
          </w:p>
        </w:tc>
        <w:tc>
          <w:tcPr>
            <w:tcW w:w="8835" w:type="dxa"/>
            <w:shd w:val="clear" w:color="auto" w:fill="E8E8EC"/>
          </w:tcPr>
          <w:p w:rsidR="00247645" w:rsidRDefault="00247645" w:rsidP="00877336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i/>
                <w:lang w:eastAsia="en-US"/>
              </w:rPr>
            </w:pPr>
            <w:r>
              <w:rPr>
                <w:rFonts w:asciiTheme="majorHAnsi" w:hAnsiTheme="majorHAnsi"/>
                <w:i/>
                <w:color w:val="000000"/>
                <w:lang w:eastAsia="en-US"/>
              </w:rPr>
              <w:t>Pertraukėlė, techninis perėjimas</w:t>
            </w:r>
          </w:p>
        </w:tc>
      </w:tr>
      <w:tr w:rsidR="00247645" w:rsidRPr="00CB2ED6" w:rsidTr="001F5BF2">
        <w:tc>
          <w:tcPr>
            <w:tcW w:w="1713" w:type="dxa"/>
            <w:shd w:val="clear" w:color="auto" w:fill="auto"/>
          </w:tcPr>
          <w:p w:rsidR="00247645" w:rsidRDefault="00247645" w:rsidP="00877336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12.00 – 12.45</w:t>
            </w:r>
          </w:p>
        </w:tc>
        <w:tc>
          <w:tcPr>
            <w:tcW w:w="8835" w:type="dxa"/>
            <w:shd w:val="clear" w:color="auto" w:fill="auto"/>
          </w:tcPr>
          <w:p w:rsidR="00247645" w:rsidRDefault="00247645" w:rsidP="00877336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Susitikimas su studentais</w:t>
            </w:r>
          </w:p>
        </w:tc>
      </w:tr>
      <w:tr w:rsidR="00247645" w:rsidRPr="00CB2ED6" w:rsidTr="001F5BF2">
        <w:tc>
          <w:tcPr>
            <w:tcW w:w="1713" w:type="dxa"/>
            <w:shd w:val="clear" w:color="auto" w:fill="E8E8EC"/>
          </w:tcPr>
          <w:p w:rsidR="00247645" w:rsidRDefault="00247645" w:rsidP="00877336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12.45 – 13.45</w:t>
            </w:r>
          </w:p>
        </w:tc>
        <w:tc>
          <w:tcPr>
            <w:tcW w:w="8835" w:type="dxa"/>
            <w:shd w:val="clear" w:color="auto" w:fill="E8E8EC"/>
          </w:tcPr>
          <w:p w:rsidR="00247645" w:rsidRDefault="00247645" w:rsidP="00877336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i/>
                <w:lang w:eastAsia="en-US"/>
              </w:rPr>
            </w:pPr>
            <w:r>
              <w:rPr>
                <w:rFonts w:asciiTheme="majorHAnsi" w:hAnsiTheme="majorHAnsi"/>
                <w:i/>
                <w:lang w:eastAsia="en-US"/>
              </w:rPr>
              <w:t>Pietūs</w:t>
            </w:r>
          </w:p>
        </w:tc>
      </w:tr>
      <w:tr w:rsidR="00247645" w:rsidRPr="00CB2ED6" w:rsidTr="001F5BF2">
        <w:tc>
          <w:tcPr>
            <w:tcW w:w="1713" w:type="dxa"/>
            <w:shd w:val="clear" w:color="auto" w:fill="auto"/>
          </w:tcPr>
          <w:p w:rsidR="00247645" w:rsidRDefault="00247645" w:rsidP="00877336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13.45 – 14.30</w:t>
            </w:r>
          </w:p>
        </w:tc>
        <w:tc>
          <w:tcPr>
            <w:tcW w:w="8835" w:type="dxa"/>
            <w:shd w:val="clear" w:color="auto" w:fill="auto"/>
          </w:tcPr>
          <w:p w:rsidR="00247645" w:rsidRDefault="00247645" w:rsidP="00877336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Studijų materialiųjų išteklių aptarimas: auditorijos, bibliotekos ir kita materialioji bazė, kurią nurodys ekspertai. Klausimai dėl studentų kursinių ir baigiamųjų darbų, baigiamųjų egzaminų medžiagos</w:t>
            </w:r>
          </w:p>
        </w:tc>
      </w:tr>
      <w:tr w:rsidR="00247645" w:rsidRPr="00CB2ED6" w:rsidTr="001F5BF2">
        <w:tc>
          <w:tcPr>
            <w:tcW w:w="1713" w:type="dxa"/>
            <w:shd w:val="clear" w:color="auto" w:fill="E8E8EC"/>
          </w:tcPr>
          <w:p w:rsidR="00247645" w:rsidRDefault="00247645" w:rsidP="00877336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14.30 – 14.45</w:t>
            </w:r>
          </w:p>
        </w:tc>
        <w:tc>
          <w:tcPr>
            <w:tcW w:w="8835" w:type="dxa"/>
            <w:shd w:val="clear" w:color="auto" w:fill="E8E8EC"/>
          </w:tcPr>
          <w:p w:rsidR="00247645" w:rsidRDefault="00247645" w:rsidP="00877336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i/>
                <w:color w:val="000000"/>
                <w:lang w:eastAsia="en-US"/>
              </w:rPr>
              <w:t>Pertraukėlė, techninis perėjimas</w:t>
            </w:r>
          </w:p>
        </w:tc>
      </w:tr>
      <w:tr w:rsidR="00247645" w:rsidRPr="00CB2ED6" w:rsidTr="001F5BF2">
        <w:tc>
          <w:tcPr>
            <w:tcW w:w="1713" w:type="dxa"/>
            <w:shd w:val="clear" w:color="auto" w:fill="auto"/>
          </w:tcPr>
          <w:p w:rsidR="00247645" w:rsidRDefault="00247645" w:rsidP="00877336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14.45 – 15.30</w:t>
            </w:r>
          </w:p>
        </w:tc>
        <w:tc>
          <w:tcPr>
            <w:tcW w:w="8835" w:type="dxa"/>
            <w:shd w:val="clear" w:color="auto" w:fill="auto"/>
          </w:tcPr>
          <w:p w:rsidR="00247645" w:rsidRDefault="00247645" w:rsidP="00877336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247645">
              <w:rPr>
                <w:rFonts w:asciiTheme="majorHAnsi" w:hAnsiTheme="majorHAnsi"/>
                <w:lang w:eastAsia="en-US"/>
              </w:rPr>
              <w:t>Susitikimas su studijų krypties absolventais, socialiniais partneriais</w:t>
            </w:r>
          </w:p>
        </w:tc>
      </w:tr>
      <w:tr w:rsidR="00247645" w:rsidRPr="00CB2ED6" w:rsidTr="001F5BF2">
        <w:tc>
          <w:tcPr>
            <w:tcW w:w="1713" w:type="dxa"/>
            <w:shd w:val="clear" w:color="auto" w:fill="E8E8EC"/>
          </w:tcPr>
          <w:p w:rsidR="00247645" w:rsidRDefault="00247645" w:rsidP="00877336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15.30 – 15.45</w:t>
            </w:r>
          </w:p>
        </w:tc>
        <w:tc>
          <w:tcPr>
            <w:tcW w:w="8835" w:type="dxa"/>
            <w:shd w:val="clear" w:color="auto" w:fill="E8E8EC"/>
          </w:tcPr>
          <w:p w:rsidR="00247645" w:rsidRDefault="00247645" w:rsidP="00877336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i/>
                <w:lang w:val="en-GB" w:eastAsia="en-US"/>
              </w:rPr>
            </w:pPr>
            <w:r>
              <w:rPr>
                <w:rFonts w:asciiTheme="majorHAnsi" w:hAnsiTheme="majorHAnsi"/>
                <w:i/>
                <w:color w:val="000000"/>
                <w:lang w:eastAsia="en-US"/>
              </w:rPr>
              <w:t>Pertraukėlė, techninis perėjimas</w:t>
            </w:r>
          </w:p>
        </w:tc>
      </w:tr>
      <w:tr w:rsidR="00247645" w:rsidRPr="00CB2ED6" w:rsidTr="001F5BF2">
        <w:tc>
          <w:tcPr>
            <w:tcW w:w="1713" w:type="dxa"/>
            <w:shd w:val="clear" w:color="auto" w:fill="auto"/>
          </w:tcPr>
          <w:p w:rsidR="00247645" w:rsidRDefault="00247645" w:rsidP="00877336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15.45 – 16.15</w:t>
            </w:r>
          </w:p>
        </w:tc>
        <w:tc>
          <w:tcPr>
            <w:tcW w:w="8835" w:type="dxa"/>
            <w:shd w:val="clear" w:color="auto" w:fill="auto"/>
          </w:tcPr>
          <w:p w:rsidR="00247645" w:rsidRDefault="00247645" w:rsidP="00877336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247645">
              <w:rPr>
                <w:rFonts w:asciiTheme="majorHAnsi" w:hAnsiTheme="majorHAnsi"/>
                <w:lang w:eastAsia="en-US"/>
              </w:rPr>
              <w:t>Uždaras ekspertų grupės posėdis</w:t>
            </w:r>
          </w:p>
        </w:tc>
      </w:tr>
      <w:tr w:rsidR="00BD79A1" w:rsidRPr="00CB2ED6" w:rsidTr="00F43299">
        <w:tc>
          <w:tcPr>
            <w:tcW w:w="1713" w:type="dxa"/>
            <w:shd w:val="clear" w:color="auto" w:fill="F2F2F2" w:themeFill="background1" w:themeFillShade="F2"/>
          </w:tcPr>
          <w:p w:rsidR="00BD79A1" w:rsidRDefault="00BD79A1" w:rsidP="00247645">
            <w:pPr>
              <w:spacing w:beforeLines="20" w:before="48" w:afterLines="20" w:after="48" w:line="276" w:lineRule="auto"/>
              <w:rPr>
                <w:rFonts w:asciiTheme="majorHAnsi" w:hAnsiTheme="majorHAnsi"/>
                <w:lang w:val="en-GB" w:eastAsia="en-US"/>
              </w:rPr>
            </w:pPr>
            <w:r>
              <w:rPr>
                <w:rFonts w:asciiTheme="majorHAnsi" w:hAnsiTheme="majorHAnsi"/>
                <w:lang w:val="en-GB" w:eastAsia="en-US"/>
              </w:rPr>
              <w:t>16.45 – 1</w:t>
            </w:r>
            <w:r w:rsidR="00247645">
              <w:rPr>
                <w:rFonts w:asciiTheme="majorHAnsi" w:hAnsiTheme="majorHAnsi"/>
                <w:lang w:val="en-GB" w:eastAsia="en-US"/>
              </w:rPr>
              <w:t>6</w:t>
            </w:r>
            <w:r>
              <w:rPr>
                <w:rFonts w:asciiTheme="majorHAnsi" w:hAnsiTheme="majorHAnsi"/>
                <w:lang w:val="en-GB" w:eastAsia="en-US"/>
              </w:rPr>
              <w:t>.</w:t>
            </w:r>
            <w:r w:rsidR="00247645">
              <w:rPr>
                <w:rFonts w:asciiTheme="majorHAnsi" w:hAnsiTheme="majorHAnsi"/>
                <w:lang w:val="en-GB" w:eastAsia="en-US"/>
              </w:rPr>
              <w:t>3</w:t>
            </w:r>
            <w:r>
              <w:rPr>
                <w:rFonts w:asciiTheme="majorHAnsi" w:hAnsiTheme="majorHAnsi"/>
                <w:lang w:val="en-GB" w:eastAsia="en-US"/>
              </w:rPr>
              <w:t>0</w:t>
            </w:r>
          </w:p>
        </w:tc>
        <w:tc>
          <w:tcPr>
            <w:tcW w:w="8835" w:type="dxa"/>
            <w:shd w:val="clear" w:color="auto" w:fill="F2F2F2" w:themeFill="background1" w:themeFillShade="F2"/>
          </w:tcPr>
          <w:p w:rsidR="00BD79A1" w:rsidRDefault="00BD79A1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Supažindinimas su bendraisiais pastebėjimais vizito metu</w:t>
            </w:r>
          </w:p>
        </w:tc>
      </w:tr>
      <w:tr w:rsidR="00977EF7" w:rsidRPr="00CB2ED6" w:rsidTr="00C2296E">
        <w:tc>
          <w:tcPr>
            <w:tcW w:w="1713" w:type="dxa"/>
            <w:shd w:val="clear" w:color="auto" w:fill="auto"/>
          </w:tcPr>
          <w:p w:rsidR="00977EF7" w:rsidRDefault="00977EF7" w:rsidP="001F5BF2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835" w:type="dxa"/>
            <w:shd w:val="clear" w:color="auto" w:fill="auto"/>
          </w:tcPr>
          <w:p w:rsidR="00977EF7" w:rsidRDefault="00977EF7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153711" w:rsidRPr="00CB2ED6" w:rsidTr="00C2296E">
        <w:tc>
          <w:tcPr>
            <w:tcW w:w="1713" w:type="dxa"/>
            <w:shd w:val="clear" w:color="auto" w:fill="auto"/>
          </w:tcPr>
          <w:p w:rsidR="00153711" w:rsidRPr="00CB2ED6" w:rsidRDefault="00153711" w:rsidP="001F5BF2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835" w:type="dxa"/>
            <w:shd w:val="clear" w:color="auto" w:fill="auto"/>
          </w:tcPr>
          <w:p w:rsidR="00153711" w:rsidRPr="00CB2ED6" w:rsidRDefault="00153711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:rsidR="006638E5" w:rsidRPr="00CB2ED6" w:rsidRDefault="006638E5" w:rsidP="007D2AF0">
      <w:pPr>
        <w:rPr>
          <w:rFonts w:asciiTheme="majorHAnsi" w:hAnsiTheme="majorHAnsi"/>
        </w:rPr>
      </w:pPr>
    </w:p>
    <w:sectPr w:rsidR="006638E5" w:rsidRPr="00CB2ED6" w:rsidSect="001F5BF2">
      <w:headerReference w:type="default" r:id="rId9"/>
      <w:footerReference w:type="even" r:id="rId10"/>
      <w:footerReference w:type="default" r:id="rId11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7F" w:rsidRDefault="00AB237F">
      <w:r>
        <w:separator/>
      </w:r>
    </w:p>
  </w:endnote>
  <w:endnote w:type="continuationSeparator" w:id="0">
    <w:p w:rsidR="00AB237F" w:rsidRDefault="00AB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35" w:rsidRDefault="00142235" w:rsidP="001F5BF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42235" w:rsidRDefault="00142235" w:rsidP="001F5BF2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142235" w:rsidRPr="00023422" w:rsidRDefault="00142235">
        <w:pPr>
          <w:pStyle w:val="Porat"/>
          <w:jc w:val="right"/>
          <w:rPr>
            <w:rFonts w:asciiTheme="majorHAnsi" w:hAnsiTheme="majorHAnsi"/>
          </w:rPr>
        </w:pPr>
        <w:r w:rsidRPr="00023422">
          <w:rPr>
            <w:rFonts w:asciiTheme="majorHAnsi" w:hAnsiTheme="majorHAnsi"/>
          </w:rPr>
          <w:fldChar w:fldCharType="begin"/>
        </w:r>
        <w:r w:rsidRPr="00023422">
          <w:rPr>
            <w:rFonts w:asciiTheme="majorHAnsi" w:hAnsiTheme="majorHAnsi"/>
          </w:rPr>
          <w:instrText>PAGE   \* MERGEFORMAT</w:instrText>
        </w:r>
        <w:r w:rsidRPr="00023422">
          <w:rPr>
            <w:rFonts w:asciiTheme="majorHAnsi" w:hAnsiTheme="majorHAnsi"/>
          </w:rPr>
          <w:fldChar w:fldCharType="separate"/>
        </w:r>
        <w:r w:rsidR="001830E6">
          <w:rPr>
            <w:rFonts w:asciiTheme="majorHAnsi" w:hAnsiTheme="majorHAnsi"/>
            <w:noProof/>
          </w:rPr>
          <w:t>1</w:t>
        </w:r>
        <w:r w:rsidRPr="00023422">
          <w:rPr>
            <w:rFonts w:asciiTheme="majorHAnsi" w:hAnsiTheme="majorHAnsi"/>
          </w:rPr>
          <w:fldChar w:fldCharType="end"/>
        </w:r>
      </w:p>
    </w:sdtContent>
  </w:sdt>
  <w:p w:rsidR="00142235" w:rsidRDefault="00142235" w:rsidP="001F5BF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7F" w:rsidRDefault="00AB237F">
      <w:r>
        <w:separator/>
      </w:r>
    </w:p>
  </w:footnote>
  <w:footnote w:type="continuationSeparator" w:id="0">
    <w:p w:rsidR="00AB237F" w:rsidRDefault="00AB2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35" w:rsidRDefault="00142235" w:rsidP="005C6BB9">
    <w:pPr>
      <w:pStyle w:val="Antrats"/>
      <w:ind w:left="-567"/>
      <w:jc w:val="center"/>
    </w:pPr>
    <w:r>
      <w:rPr>
        <w:noProof/>
        <w:lang w:eastAsia="lt-LT"/>
      </w:rPr>
      <w:drawing>
        <wp:inline distT="0" distB="0" distL="0" distR="0" wp14:anchorId="43A83D79" wp14:editId="284B2F4A">
          <wp:extent cx="1157288" cy="727438"/>
          <wp:effectExtent l="0" t="0" r="508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2235" w:rsidRDefault="00F43299" w:rsidP="00F43299">
    <w:pPr>
      <w:pStyle w:val="Antrats"/>
      <w:tabs>
        <w:tab w:val="clear" w:pos="8306"/>
        <w:tab w:val="left" w:pos="41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B98"/>
    <w:multiLevelType w:val="hybridMultilevel"/>
    <w:tmpl w:val="B6A6B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457A"/>
    <w:rsid w:val="00023422"/>
    <w:rsid w:val="0004693E"/>
    <w:rsid w:val="00051EB1"/>
    <w:rsid w:val="000526E2"/>
    <w:rsid w:val="0006584F"/>
    <w:rsid w:val="0006740B"/>
    <w:rsid w:val="00074EFC"/>
    <w:rsid w:val="000B3CF9"/>
    <w:rsid w:val="000B6ABA"/>
    <w:rsid w:val="000D35A4"/>
    <w:rsid w:val="000D63BF"/>
    <w:rsid w:val="000D7A88"/>
    <w:rsid w:val="000E19F7"/>
    <w:rsid w:val="000E7185"/>
    <w:rsid w:val="000F243B"/>
    <w:rsid w:val="00112F1D"/>
    <w:rsid w:val="0011740A"/>
    <w:rsid w:val="00127362"/>
    <w:rsid w:val="00133D3E"/>
    <w:rsid w:val="0014061B"/>
    <w:rsid w:val="00142235"/>
    <w:rsid w:val="00153711"/>
    <w:rsid w:val="00154421"/>
    <w:rsid w:val="00160EF1"/>
    <w:rsid w:val="001723CE"/>
    <w:rsid w:val="001748AB"/>
    <w:rsid w:val="001830E6"/>
    <w:rsid w:val="0018648F"/>
    <w:rsid w:val="001B6EC7"/>
    <w:rsid w:val="001C31E0"/>
    <w:rsid w:val="001D1E93"/>
    <w:rsid w:val="001D4724"/>
    <w:rsid w:val="001E25B1"/>
    <w:rsid w:val="001E5EDB"/>
    <w:rsid w:val="001E6205"/>
    <w:rsid w:val="001F5BF2"/>
    <w:rsid w:val="00223B0B"/>
    <w:rsid w:val="00236E5F"/>
    <w:rsid w:val="00247645"/>
    <w:rsid w:val="00261245"/>
    <w:rsid w:val="002739B8"/>
    <w:rsid w:val="002775BC"/>
    <w:rsid w:val="002A18C0"/>
    <w:rsid w:val="002B0FEF"/>
    <w:rsid w:val="002E1960"/>
    <w:rsid w:val="002E3E6D"/>
    <w:rsid w:val="002E492F"/>
    <w:rsid w:val="002F59FD"/>
    <w:rsid w:val="002F6AE5"/>
    <w:rsid w:val="002F7F46"/>
    <w:rsid w:val="003049F4"/>
    <w:rsid w:val="00315A6A"/>
    <w:rsid w:val="0032029E"/>
    <w:rsid w:val="0034237A"/>
    <w:rsid w:val="003426E1"/>
    <w:rsid w:val="003502F7"/>
    <w:rsid w:val="00353F5C"/>
    <w:rsid w:val="00356CA4"/>
    <w:rsid w:val="00364A3C"/>
    <w:rsid w:val="00370EC1"/>
    <w:rsid w:val="0038008E"/>
    <w:rsid w:val="00387391"/>
    <w:rsid w:val="003905D5"/>
    <w:rsid w:val="00391FB9"/>
    <w:rsid w:val="003B5FD0"/>
    <w:rsid w:val="003B73C3"/>
    <w:rsid w:val="003D218D"/>
    <w:rsid w:val="003D7B9A"/>
    <w:rsid w:val="003E5569"/>
    <w:rsid w:val="003F0638"/>
    <w:rsid w:val="003F1101"/>
    <w:rsid w:val="004032C0"/>
    <w:rsid w:val="004210D1"/>
    <w:rsid w:val="00421935"/>
    <w:rsid w:val="004339A1"/>
    <w:rsid w:val="00443105"/>
    <w:rsid w:val="00450C4D"/>
    <w:rsid w:val="004631ED"/>
    <w:rsid w:val="00466C39"/>
    <w:rsid w:val="00497489"/>
    <w:rsid w:val="004B6D4D"/>
    <w:rsid w:val="004B7281"/>
    <w:rsid w:val="004C2447"/>
    <w:rsid w:val="004D07F8"/>
    <w:rsid w:val="004F44D7"/>
    <w:rsid w:val="005018B7"/>
    <w:rsid w:val="00503F18"/>
    <w:rsid w:val="00521F39"/>
    <w:rsid w:val="00524B23"/>
    <w:rsid w:val="0055604D"/>
    <w:rsid w:val="00565294"/>
    <w:rsid w:val="00590BA3"/>
    <w:rsid w:val="00595F17"/>
    <w:rsid w:val="005C24C8"/>
    <w:rsid w:val="005C6BB9"/>
    <w:rsid w:val="005D337C"/>
    <w:rsid w:val="005E504D"/>
    <w:rsid w:val="005E790B"/>
    <w:rsid w:val="005F72E3"/>
    <w:rsid w:val="00617A1E"/>
    <w:rsid w:val="00657A1F"/>
    <w:rsid w:val="006638E5"/>
    <w:rsid w:val="006973D4"/>
    <w:rsid w:val="006F46E9"/>
    <w:rsid w:val="0074439A"/>
    <w:rsid w:val="00755805"/>
    <w:rsid w:val="00781F8B"/>
    <w:rsid w:val="00792D31"/>
    <w:rsid w:val="007946AE"/>
    <w:rsid w:val="007A0545"/>
    <w:rsid w:val="007C4E30"/>
    <w:rsid w:val="007C6FE6"/>
    <w:rsid w:val="007D2AF0"/>
    <w:rsid w:val="007D2E89"/>
    <w:rsid w:val="007E2EC3"/>
    <w:rsid w:val="007F6B8F"/>
    <w:rsid w:val="008146C7"/>
    <w:rsid w:val="008156EB"/>
    <w:rsid w:val="0082036B"/>
    <w:rsid w:val="00830E63"/>
    <w:rsid w:val="008363FB"/>
    <w:rsid w:val="00843EB8"/>
    <w:rsid w:val="00854ECC"/>
    <w:rsid w:val="008728C4"/>
    <w:rsid w:val="008762F8"/>
    <w:rsid w:val="008B349E"/>
    <w:rsid w:val="008B7AB1"/>
    <w:rsid w:val="008C4A28"/>
    <w:rsid w:val="008C609D"/>
    <w:rsid w:val="008D16DB"/>
    <w:rsid w:val="008E0210"/>
    <w:rsid w:val="008E7671"/>
    <w:rsid w:val="0092591C"/>
    <w:rsid w:val="009370AC"/>
    <w:rsid w:val="00946535"/>
    <w:rsid w:val="00953BC3"/>
    <w:rsid w:val="00972B6D"/>
    <w:rsid w:val="00977EF7"/>
    <w:rsid w:val="00996468"/>
    <w:rsid w:val="009B30E9"/>
    <w:rsid w:val="009B75AB"/>
    <w:rsid w:val="009D0835"/>
    <w:rsid w:val="009E08CA"/>
    <w:rsid w:val="009F23A5"/>
    <w:rsid w:val="00A077DB"/>
    <w:rsid w:val="00A15629"/>
    <w:rsid w:val="00A15A9F"/>
    <w:rsid w:val="00A302A9"/>
    <w:rsid w:val="00A35422"/>
    <w:rsid w:val="00A357D9"/>
    <w:rsid w:val="00A40A17"/>
    <w:rsid w:val="00A450F1"/>
    <w:rsid w:val="00A61159"/>
    <w:rsid w:val="00A70DB3"/>
    <w:rsid w:val="00A769FB"/>
    <w:rsid w:val="00A77646"/>
    <w:rsid w:val="00A9680F"/>
    <w:rsid w:val="00AB237F"/>
    <w:rsid w:val="00AB6857"/>
    <w:rsid w:val="00AC2821"/>
    <w:rsid w:val="00AE3720"/>
    <w:rsid w:val="00AE52B5"/>
    <w:rsid w:val="00B002FA"/>
    <w:rsid w:val="00B05110"/>
    <w:rsid w:val="00B059AD"/>
    <w:rsid w:val="00B1379D"/>
    <w:rsid w:val="00B13CAF"/>
    <w:rsid w:val="00B14E78"/>
    <w:rsid w:val="00B32983"/>
    <w:rsid w:val="00B40E72"/>
    <w:rsid w:val="00B42A0C"/>
    <w:rsid w:val="00B52859"/>
    <w:rsid w:val="00B53B09"/>
    <w:rsid w:val="00B56DD6"/>
    <w:rsid w:val="00B776B7"/>
    <w:rsid w:val="00B93ABC"/>
    <w:rsid w:val="00B95B91"/>
    <w:rsid w:val="00BA30AF"/>
    <w:rsid w:val="00BA54C3"/>
    <w:rsid w:val="00BB069D"/>
    <w:rsid w:val="00BB28FB"/>
    <w:rsid w:val="00BD1705"/>
    <w:rsid w:val="00BD50BF"/>
    <w:rsid w:val="00BD79A1"/>
    <w:rsid w:val="00BE5CEF"/>
    <w:rsid w:val="00BF1620"/>
    <w:rsid w:val="00BF2866"/>
    <w:rsid w:val="00C00EA7"/>
    <w:rsid w:val="00C02F29"/>
    <w:rsid w:val="00C14EAC"/>
    <w:rsid w:val="00C174C8"/>
    <w:rsid w:val="00C20544"/>
    <w:rsid w:val="00C218D7"/>
    <w:rsid w:val="00C2296E"/>
    <w:rsid w:val="00C521B8"/>
    <w:rsid w:val="00C811F8"/>
    <w:rsid w:val="00C83179"/>
    <w:rsid w:val="00C9087E"/>
    <w:rsid w:val="00C90895"/>
    <w:rsid w:val="00C93254"/>
    <w:rsid w:val="00CB2ED6"/>
    <w:rsid w:val="00CE72F4"/>
    <w:rsid w:val="00D02031"/>
    <w:rsid w:val="00D14D58"/>
    <w:rsid w:val="00D45EB2"/>
    <w:rsid w:val="00D4692F"/>
    <w:rsid w:val="00D52D50"/>
    <w:rsid w:val="00D575E9"/>
    <w:rsid w:val="00D62438"/>
    <w:rsid w:val="00D65A3F"/>
    <w:rsid w:val="00D66114"/>
    <w:rsid w:val="00D70913"/>
    <w:rsid w:val="00D87BE4"/>
    <w:rsid w:val="00D952F6"/>
    <w:rsid w:val="00DB36F8"/>
    <w:rsid w:val="00DB4460"/>
    <w:rsid w:val="00DC3B3B"/>
    <w:rsid w:val="00DC6906"/>
    <w:rsid w:val="00DD4AE6"/>
    <w:rsid w:val="00DE06B9"/>
    <w:rsid w:val="00DE38DD"/>
    <w:rsid w:val="00E11846"/>
    <w:rsid w:val="00E41719"/>
    <w:rsid w:val="00E432B2"/>
    <w:rsid w:val="00E57BEC"/>
    <w:rsid w:val="00E72FA4"/>
    <w:rsid w:val="00E73A77"/>
    <w:rsid w:val="00E7450C"/>
    <w:rsid w:val="00E75DFD"/>
    <w:rsid w:val="00EC48CD"/>
    <w:rsid w:val="00EC6EDC"/>
    <w:rsid w:val="00F05BF5"/>
    <w:rsid w:val="00F31616"/>
    <w:rsid w:val="00F43299"/>
    <w:rsid w:val="00F50129"/>
    <w:rsid w:val="00F60902"/>
    <w:rsid w:val="00F60FF6"/>
    <w:rsid w:val="00F62A98"/>
    <w:rsid w:val="00F713E3"/>
    <w:rsid w:val="00F814C4"/>
    <w:rsid w:val="00F81C82"/>
    <w:rsid w:val="00F90247"/>
    <w:rsid w:val="00F975DC"/>
    <w:rsid w:val="00FB22EA"/>
    <w:rsid w:val="00FB6437"/>
    <w:rsid w:val="00FC3233"/>
    <w:rsid w:val="00FD2A57"/>
    <w:rsid w:val="00FE10DE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56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56EB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14E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14E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14EA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14E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14EA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032C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032C0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032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56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56EB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14E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14E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14EA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14E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14EA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032C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032C0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03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5578-F773-4AD8-B233-D9105693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Ona Šakalienė</cp:lastModifiedBy>
  <cp:revision>6</cp:revision>
  <dcterms:created xsi:type="dcterms:W3CDTF">2020-11-10T13:52:00Z</dcterms:created>
  <dcterms:modified xsi:type="dcterms:W3CDTF">2020-12-01T13:25:00Z</dcterms:modified>
</cp:coreProperties>
</file>